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4112" w14:textId="7AB00BC6" w:rsidR="009600CA" w:rsidRDefault="00AE769D">
      <w:r w:rsidRPr="00AE769D">
        <w:rPr>
          <w:noProof/>
        </w:rPr>
        <w:drawing>
          <wp:inline distT="0" distB="0" distL="0" distR="0" wp14:anchorId="33C4E5E6" wp14:editId="1CB208D9">
            <wp:extent cx="5760720" cy="1039495"/>
            <wp:effectExtent l="0" t="0" r="0" b="8255"/>
            <wp:docPr id="476614027" name="Resim 4" descr="metin, yazı tipi, beyaz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14027" name="Resim 4" descr="metin, yazı tipi, beyaz içeren bir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39495"/>
                    </a:xfrm>
                    <a:prstGeom prst="rect">
                      <a:avLst/>
                    </a:prstGeom>
                    <a:noFill/>
                    <a:ln>
                      <a:noFill/>
                    </a:ln>
                  </pic:spPr>
                </pic:pic>
              </a:graphicData>
            </a:graphic>
          </wp:inline>
        </w:drawing>
      </w:r>
    </w:p>
    <w:p w14:paraId="0BFC2E25" w14:textId="77777777" w:rsidR="009600CA" w:rsidRDefault="009600CA" w:rsidP="009600CA">
      <w:pPr>
        <w:framePr w:hSpace="141" w:wrap="around" w:vAnchor="page" w:hAnchor="margin" w:xAlign="center" w:y="3361"/>
        <w:spacing w:before="120" w:line="240" w:lineRule="auto"/>
        <w:rPr>
          <w:rFonts w:ascii="Times New Roman" w:hAnsi="Times New Roman" w:cs="Times New Roman"/>
          <w:b/>
          <w:bCs/>
          <w:sz w:val="24"/>
          <w:szCs w:val="24"/>
        </w:rPr>
      </w:pPr>
    </w:p>
    <w:p w14:paraId="16755197" w14:textId="504F4CAD" w:rsidR="009600CA" w:rsidRDefault="00FB5149" w:rsidP="009600CA">
      <w:pPr>
        <w:rPr>
          <w:rFonts w:ascii="Times New Roman" w:hAnsi="Times New Roman" w:cs="Times New Roman"/>
          <w:b/>
          <w:bCs/>
          <w:sz w:val="24"/>
          <w:szCs w:val="24"/>
        </w:rPr>
      </w:pPr>
      <w:r>
        <w:rPr>
          <w:rFonts w:ascii="Times New Roman" w:hAnsi="Times New Roman" w:cs="Times New Roman"/>
          <w:b/>
          <w:bCs/>
          <w:sz w:val="24"/>
          <w:szCs w:val="24"/>
        </w:rPr>
        <w:t>Name</w:t>
      </w:r>
      <w:r w:rsidR="009600CA">
        <w:rPr>
          <w:rFonts w:ascii="Times New Roman" w:hAnsi="Times New Roman" w:cs="Times New Roman"/>
          <w:b/>
          <w:bCs/>
          <w:sz w:val="24"/>
          <w:szCs w:val="24"/>
        </w:rPr>
        <w:t xml:space="preserve"> </w:t>
      </w:r>
      <w:r>
        <w:rPr>
          <w:rFonts w:ascii="Times New Roman" w:hAnsi="Times New Roman" w:cs="Times New Roman"/>
          <w:b/>
          <w:bCs/>
          <w:sz w:val="24"/>
          <w:szCs w:val="24"/>
        </w:rPr>
        <w:t>SURNAME</w:t>
      </w:r>
      <w:r w:rsidR="009600CA">
        <w:rPr>
          <w:rStyle w:val="DipnotBavurusu"/>
          <w:rFonts w:ascii="Times New Roman" w:hAnsi="Times New Roman" w:cs="Times New Roman"/>
          <w:b/>
          <w:bCs/>
          <w:sz w:val="24"/>
          <w:szCs w:val="24"/>
        </w:rPr>
        <w:footnoteReference w:id="1"/>
      </w:r>
      <w:r w:rsidR="009600CA">
        <w:rPr>
          <w:rFonts w:ascii="Times New Roman" w:hAnsi="Times New Roman" w:cs="Times New Roman"/>
          <w:b/>
          <w:bCs/>
          <w:sz w:val="24"/>
          <w:szCs w:val="24"/>
        </w:rPr>
        <w:t xml:space="preserve">,  </w:t>
      </w:r>
      <w:r>
        <w:rPr>
          <w:rFonts w:ascii="Times New Roman" w:hAnsi="Times New Roman" w:cs="Times New Roman"/>
          <w:b/>
          <w:bCs/>
          <w:sz w:val="24"/>
          <w:szCs w:val="24"/>
        </w:rPr>
        <w:t>Name</w:t>
      </w:r>
      <w:r w:rsidR="009600CA">
        <w:rPr>
          <w:rFonts w:ascii="Times New Roman" w:hAnsi="Times New Roman" w:cs="Times New Roman"/>
          <w:b/>
          <w:bCs/>
          <w:sz w:val="24"/>
          <w:szCs w:val="24"/>
        </w:rPr>
        <w:t xml:space="preserve"> </w:t>
      </w:r>
      <w:r>
        <w:rPr>
          <w:rFonts w:ascii="Times New Roman" w:hAnsi="Times New Roman" w:cs="Times New Roman"/>
          <w:b/>
          <w:bCs/>
          <w:sz w:val="24"/>
          <w:szCs w:val="24"/>
        </w:rPr>
        <w:t>SURNAME</w:t>
      </w:r>
      <w:r w:rsidR="009600CA">
        <w:rPr>
          <w:rStyle w:val="DipnotBavurusu"/>
          <w:rFonts w:ascii="Times New Roman" w:hAnsi="Times New Roman" w:cs="Times New Roman"/>
          <w:b/>
          <w:bCs/>
          <w:sz w:val="24"/>
          <w:szCs w:val="24"/>
        </w:rPr>
        <w:footnoteReference w:id="2"/>
      </w:r>
    </w:p>
    <w:p w14:paraId="61838A25" w14:textId="52B65B3F" w:rsidR="00FB5149" w:rsidRPr="00FB5149" w:rsidRDefault="00FB5149" w:rsidP="00FB5149">
      <w:pPr>
        <w:spacing w:after="0" w:line="240" w:lineRule="auto"/>
        <w:ind w:firstLine="567"/>
        <w:jc w:val="center"/>
        <w:rPr>
          <w:rFonts w:ascii="Times New Roman" w:hAnsi="Times New Roman" w:cs="Times New Roman"/>
          <w:b/>
          <w:sz w:val="24"/>
          <w:szCs w:val="24"/>
          <w:lang w:val="en-US"/>
        </w:rPr>
      </w:pPr>
      <w:r w:rsidRPr="00DE372B">
        <w:rPr>
          <w:rFonts w:ascii="Times New Roman" w:hAnsi="Times New Roman" w:cs="Times New Roman"/>
          <w:b/>
          <w:sz w:val="24"/>
          <w:szCs w:val="24"/>
          <w:lang w:val="en-US"/>
        </w:rPr>
        <w:t xml:space="preserve">Manuscript </w:t>
      </w:r>
      <w:r>
        <w:rPr>
          <w:rFonts w:ascii="Times New Roman" w:hAnsi="Times New Roman" w:cs="Times New Roman"/>
          <w:b/>
          <w:sz w:val="24"/>
          <w:szCs w:val="24"/>
          <w:lang w:val="en-US"/>
        </w:rPr>
        <w:t>T</w:t>
      </w:r>
      <w:r w:rsidRPr="00DE372B">
        <w:rPr>
          <w:rFonts w:ascii="Times New Roman" w:hAnsi="Times New Roman" w:cs="Times New Roman"/>
          <w:b/>
          <w:sz w:val="24"/>
          <w:szCs w:val="24"/>
          <w:lang w:val="en-US"/>
        </w:rPr>
        <w:t xml:space="preserve">itle </w:t>
      </w:r>
      <w:r>
        <w:rPr>
          <w:rFonts w:ascii="Times New Roman" w:hAnsi="Times New Roman" w:cs="Times New Roman"/>
          <w:b/>
          <w:sz w:val="24"/>
          <w:szCs w:val="24"/>
          <w:lang w:val="en-US"/>
        </w:rPr>
        <w:t>S</w:t>
      </w:r>
      <w:r w:rsidRPr="00DE372B">
        <w:rPr>
          <w:rFonts w:ascii="Times New Roman" w:hAnsi="Times New Roman" w:cs="Times New Roman"/>
          <w:b/>
          <w:sz w:val="24"/>
          <w:szCs w:val="24"/>
          <w:lang w:val="en-US"/>
        </w:rPr>
        <w:t xml:space="preserve">ample in the English </w:t>
      </w:r>
      <w:r>
        <w:rPr>
          <w:rFonts w:ascii="Times New Roman" w:hAnsi="Times New Roman" w:cs="Times New Roman"/>
          <w:b/>
          <w:sz w:val="24"/>
          <w:szCs w:val="24"/>
          <w:lang w:val="en-US"/>
        </w:rPr>
        <w:t>L</w:t>
      </w:r>
      <w:r w:rsidRPr="00DE372B">
        <w:rPr>
          <w:rFonts w:ascii="Times New Roman" w:hAnsi="Times New Roman" w:cs="Times New Roman"/>
          <w:b/>
          <w:sz w:val="24"/>
          <w:szCs w:val="24"/>
          <w:lang w:val="en-US"/>
        </w:rPr>
        <w:t xml:space="preserve">anguage: </w:t>
      </w:r>
      <w:proofErr w:type="spellStart"/>
      <w:r w:rsidRPr="00DE372B">
        <w:rPr>
          <w:rFonts w:ascii="Times New Roman" w:hAnsi="Times New Roman" w:cs="Times New Roman"/>
          <w:b/>
          <w:sz w:val="24"/>
          <w:szCs w:val="24"/>
          <w:lang w:val="en-US"/>
        </w:rPr>
        <w:t>Karatay</w:t>
      </w:r>
      <w:proofErr w:type="spellEnd"/>
      <w:r w:rsidRPr="00DE372B">
        <w:rPr>
          <w:rFonts w:ascii="Times New Roman" w:hAnsi="Times New Roman" w:cs="Times New Roman"/>
          <w:b/>
          <w:sz w:val="24"/>
          <w:szCs w:val="24"/>
          <w:lang w:val="en-US"/>
        </w:rPr>
        <w:t xml:space="preserve"> Journal of Islamic Economics and Finance </w:t>
      </w:r>
    </w:p>
    <w:tbl>
      <w:tblPr>
        <w:tblStyle w:val="TabloKlavuzu"/>
        <w:tblpPr w:leftFromText="141" w:rightFromText="141" w:vertAnchor="text" w:horzAnchor="margin" w:tblpY="132"/>
        <w:tblW w:w="0" w:type="auto"/>
        <w:tblLook w:val="04A0" w:firstRow="1" w:lastRow="0" w:firstColumn="1" w:lastColumn="0" w:noHBand="0" w:noVBand="1"/>
      </w:tblPr>
      <w:tblGrid>
        <w:gridCol w:w="9062"/>
      </w:tblGrid>
      <w:tr w:rsidR="00FB5149" w14:paraId="1A79DAC6" w14:textId="77777777" w:rsidTr="000262BF">
        <w:tc>
          <w:tcPr>
            <w:tcW w:w="9062" w:type="dxa"/>
            <w:shd w:val="clear" w:color="auto" w:fill="E8E8E8" w:themeFill="background2"/>
          </w:tcPr>
          <w:p w14:paraId="5B07364B" w14:textId="77777777" w:rsidR="00FB5149" w:rsidRPr="00222700" w:rsidRDefault="00FB5149" w:rsidP="000262BF">
            <w:pPr>
              <w:ind w:firstLine="567"/>
              <w:jc w:val="both"/>
              <w:rPr>
                <w:rFonts w:ascii="Times New Roman" w:hAnsi="Times New Roman" w:cs="Times New Roman"/>
                <w:b/>
                <w:lang w:val="en-US"/>
              </w:rPr>
            </w:pPr>
            <w:r w:rsidRPr="00222700">
              <w:rPr>
                <w:rFonts w:ascii="Times New Roman" w:hAnsi="Times New Roman" w:cs="Times New Roman"/>
                <w:b/>
                <w:lang w:val="en-US"/>
              </w:rPr>
              <w:t>ABSTRACT</w:t>
            </w:r>
            <w:r>
              <w:rPr>
                <w:rFonts w:ascii="Times New Roman" w:hAnsi="Times New Roman" w:cs="Times New Roman"/>
                <w:b/>
                <w:lang w:val="en-US"/>
              </w:rPr>
              <w:t xml:space="preserve"> </w:t>
            </w:r>
            <w:r w:rsidRPr="00DE372B">
              <w:rPr>
                <w:rFonts w:ascii="Times New Roman" w:hAnsi="Times New Roman" w:cs="Times New Roman"/>
                <w:b/>
                <w:lang w:val="en-US"/>
              </w:rPr>
              <w:t xml:space="preserve">(The abstract section should be in Times New Roman </w:t>
            </w:r>
            <w:r w:rsidRPr="00DE372B">
              <w:rPr>
                <w:rFonts w:ascii="Times New Roman" w:hAnsi="Times New Roman" w:cs="Times New Roman"/>
                <w:b/>
                <w:highlight w:val="yellow"/>
                <w:lang w:val="en-US"/>
              </w:rPr>
              <w:t>11 points</w:t>
            </w:r>
            <w:r w:rsidRPr="00DE372B">
              <w:rPr>
                <w:rFonts w:ascii="Times New Roman" w:hAnsi="Times New Roman" w:cs="Times New Roman"/>
                <w:b/>
                <w:lang w:val="en-US"/>
              </w:rPr>
              <w:t xml:space="preserve">, including keywords and </w:t>
            </w:r>
            <w:proofErr w:type="spellStart"/>
            <w:r>
              <w:rPr>
                <w:rFonts w:ascii="Times New Roman" w:hAnsi="Times New Roman" w:cs="Times New Roman"/>
                <w:b/>
                <w:lang w:val="en-US"/>
              </w:rPr>
              <w:t>j</w:t>
            </w:r>
            <w:r w:rsidRPr="00DE372B">
              <w:rPr>
                <w:rFonts w:ascii="Times New Roman" w:hAnsi="Times New Roman" w:cs="Times New Roman"/>
                <w:b/>
                <w:lang w:val="en-US"/>
              </w:rPr>
              <w:t>el</w:t>
            </w:r>
            <w:proofErr w:type="spellEnd"/>
            <w:r w:rsidRPr="00DE372B">
              <w:rPr>
                <w:rFonts w:ascii="Times New Roman" w:hAnsi="Times New Roman" w:cs="Times New Roman"/>
                <w:b/>
                <w:lang w:val="en-US"/>
              </w:rPr>
              <w:t xml:space="preserve"> codes!)</w:t>
            </w:r>
          </w:p>
          <w:p w14:paraId="3EBAAF04" w14:textId="77777777" w:rsidR="00FB5149" w:rsidRDefault="00FB5149" w:rsidP="000262BF">
            <w:pPr>
              <w:ind w:firstLine="567"/>
              <w:jc w:val="both"/>
              <w:rPr>
                <w:rFonts w:ascii="Times New Roman" w:hAnsi="Times New Roman" w:cs="Times New Roman"/>
                <w:bCs/>
                <w:lang w:val="en-US"/>
              </w:rPr>
            </w:pPr>
            <w:r w:rsidRPr="00222700">
              <w:rPr>
                <w:rFonts w:ascii="Times New Roman" w:hAnsi="Times New Roman" w:cs="Times New Roman"/>
                <w:bCs/>
                <w:lang w:val="en-US"/>
              </w:rPr>
              <w:t>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 Sample text for the abstract and the abstract should be between 100 – 250 words.</w:t>
            </w:r>
          </w:p>
          <w:p w14:paraId="1AD90924" w14:textId="77777777" w:rsidR="00FB5149" w:rsidRPr="00222700" w:rsidRDefault="00FB5149" w:rsidP="000262BF">
            <w:pPr>
              <w:ind w:firstLine="567"/>
              <w:jc w:val="both"/>
              <w:rPr>
                <w:rFonts w:ascii="Times New Roman" w:hAnsi="Times New Roman" w:cs="Times New Roman"/>
                <w:bCs/>
                <w:lang w:val="en-US"/>
              </w:rPr>
            </w:pPr>
            <w:r w:rsidRPr="00222700">
              <w:rPr>
                <w:rFonts w:ascii="Times New Roman" w:hAnsi="Times New Roman" w:cs="Times New Roman"/>
                <w:b/>
                <w:lang w:val="en-US"/>
              </w:rPr>
              <w:t xml:space="preserve">Keywords: </w:t>
            </w:r>
            <w:proofErr w:type="spellStart"/>
            <w:r w:rsidRPr="00222700">
              <w:rPr>
                <w:rFonts w:ascii="Times New Roman" w:hAnsi="Times New Roman" w:cs="Times New Roman"/>
                <w:bCs/>
                <w:lang w:val="en-US"/>
              </w:rPr>
              <w:t>Karatay</w:t>
            </w:r>
            <w:proofErr w:type="spellEnd"/>
            <w:r w:rsidRPr="00222700">
              <w:rPr>
                <w:rFonts w:ascii="Times New Roman" w:hAnsi="Times New Roman" w:cs="Times New Roman"/>
                <w:bCs/>
                <w:lang w:val="en-US"/>
              </w:rPr>
              <w:t>, Manuscript submission, Sample template</w:t>
            </w:r>
            <w:r>
              <w:rPr>
                <w:rFonts w:ascii="Times New Roman" w:hAnsi="Times New Roman" w:cs="Times New Roman"/>
                <w:bCs/>
                <w:lang w:val="en-US"/>
              </w:rPr>
              <w:t xml:space="preserve"> </w:t>
            </w:r>
            <w:r w:rsidRPr="001E3939">
              <w:rPr>
                <w:rFonts w:ascii="Times New Roman" w:hAnsi="Times New Roman" w:cs="Times New Roman"/>
                <w:bCs/>
                <w:lang w:val="en-US"/>
              </w:rPr>
              <w:t>(enter at least 4 and at most 5 keywords)</w:t>
            </w:r>
          </w:p>
          <w:p w14:paraId="13407802" w14:textId="77777777" w:rsidR="00FB5149" w:rsidRPr="00222700" w:rsidRDefault="00FB5149" w:rsidP="000262BF">
            <w:pPr>
              <w:ind w:firstLine="567"/>
              <w:jc w:val="both"/>
              <w:rPr>
                <w:rFonts w:ascii="Times New Roman" w:hAnsi="Times New Roman" w:cs="Times New Roman"/>
                <w:bCs/>
                <w:lang w:val="en-US"/>
              </w:rPr>
            </w:pPr>
            <w:r w:rsidRPr="00222700">
              <w:rPr>
                <w:rFonts w:ascii="Times New Roman" w:hAnsi="Times New Roman" w:cs="Times New Roman"/>
                <w:b/>
                <w:lang w:val="en-US"/>
              </w:rPr>
              <w:t xml:space="preserve">JEL Codes: </w:t>
            </w:r>
            <w:r w:rsidRPr="00222700">
              <w:rPr>
                <w:rFonts w:ascii="Times New Roman" w:hAnsi="Times New Roman" w:cs="Times New Roman"/>
                <w:bCs/>
                <w:lang w:val="en-US"/>
              </w:rPr>
              <w:t xml:space="preserve">C11, C12, C13, C14 </w:t>
            </w:r>
            <w:r w:rsidRPr="00DE372B">
              <w:rPr>
                <w:rFonts w:ascii="Times New Roman" w:hAnsi="Times New Roman" w:cs="Times New Roman"/>
                <w:bCs/>
                <w:lang w:val="en-US"/>
              </w:rPr>
              <w:t xml:space="preserve">(Enter at least 1 and at most 4 JEL Codes. For JEL Codes: </w:t>
            </w:r>
            <w:hyperlink r:id="rId9" w:history="1">
              <w:r w:rsidRPr="001E3939">
                <w:rPr>
                  <w:rStyle w:val="Kpr"/>
                  <w:rFonts w:ascii="Times New Roman" w:hAnsi="Times New Roman" w:cs="Times New Roman"/>
                  <w:bCs/>
                  <w:lang w:val="en-US"/>
                </w:rPr>
                <w:t>https://www.aeaweb.org/econlit/jelCodes.php?view=jel</w:t>
              </w:r>
            </w:hyperlink>
            <w:r w:rsidRPr="00DE372B">
              <w:rPr>
                <w:rFonts w:ascii="Times New Roman" w:hAnsi="Times New Roman" w:cs="Times New Roman"/>
                <w:bCs/>
                <w:lang w:val="en-US"/>
              </w:rPr>
              <w:t>)</w:t>
            </w:r>
          </w:p>
          <w:p w14:paraId="2B48949B" w14:textId="77777777" w:rsidR="00FB5149" w:rsidRPr="00DE372B" w:rsidRDefault="00FB5149" w:rsidP="000262BF">
            <w:pPr>
              <w:ind w:firstLine="567"/>
              <w:jc w:val="both"/>
              <w:rPr>
                <w:rFonts w:ascii="Times New Roman" w:hAnsi="Times New Roman" w:cs="Times New Roman"/>
                <w:bCs/>
                <w:lang w:val="en-US"/>
              </w:rPr>
            </w:pPr>
          </w:p>
        </w:tc>
      </w:tr>
    </w:tbl>
    <w:p w14:paraId="6E2D1B70" w14:textId="4EE3C19B" w:rsidR="00FB5149" w:rsidRPr="00FB5149" w:rsidRDefault="00FB5149" w:rsidP="009600CA">
      <w:pPr>
        <w:rPr>
          <w:rFonts w:ascii="Times New Roman" w:hAnsi="Times New Roman" w:cs="Times New Roman"/>
        </w:rPr>
      </w:pPr>
      <w:r w:rsidRPr="00FB5149">
        <w:rPr>
          <w:rFonts w:ascii="Times New Roman" w:hAnsi="Times New Roman" w:cs="Times New Roman"/>
          <w:highlight w:val="yellow"/>
        </w:rPr>
        <w:t>(</w:t>
      </w:r>
      <w:proofErr w:type="spellStart"/>
      <w:r w:rsidRPr="00FB5149">
        <w:rPr>
          <w:rFonts w:ascii="Times New Roman" w:hAnsi="Times New Roman" w:cs="Times New Roman"/>
          <w:highlight w:val="yellow"/>
        </w:rPr>
        <w:t>If</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the</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authors</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are</w:t>
      </w:r>
      <w:proofErr w:type="spellEnd"/>
      <w:r w:rsidRPr="00FB5149">
        <w:rPr>
          <w:rFonts w:ascii="Times New Roman" w:hAnsi="Times New Roman" w:cs="Times New Roman"/>
          <w:highlight w:val="yellow"/>
        </w:rPr>
        <w:t xml:space="preserve"> not </w:t>
      </w:r>
      <w:proofErr w:type="spellStart"/>
      <w:r w:rsidRPr="00FB5149">
        <w:rPr>
          <w:rFonts w:ascii="Times New Roman" w:hAnsi="Times New Roman" w:cs="Times New Roman"/>
          <w:highlight w:val="yellow"/>
        </w:rPr>
        <w:t>Turkish</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speakers</w:t>
      </w:r>
      <w:proofErr w:type="spellEnd"/>
      <w:r w:rsidRPr="00FB5149">
        <w:rPr>
          <w:rFonts w:ascii="Times New Roman" w:hAnsi="Times New Roman" w:cs="Times New Roman"/>
          <w:highlight w:val="yellow"/>
        </w:rPr>
        <w:t xml:space="preserve">, they </w:t>
      </w:r>
      <w:proofErr w:type="spellStart"/>
      <w:r w:rsidRPr="00FB5149">
        <w:rPr>
          <w:rFonts w:ascii="Times New Roman" w:hAnsi="Times New Roman" w:cs="Times New Roman"/>
          <w:highlight w:val="yellow"/>
        </w:rPr>
        <w:t>are</w:t>
      </w:r>
      <w:proofErr w:type="spellEnd"/>
      <w:r w:rsidRPr="00FB5149">
        <w:rPr>
          <w:rFonts w:ascii="Times New Roman" w:hAnsi="Times New Roman" w:cs="Times New Roman"/>
          <w:highlight w:val="yellow"/>
        </w:rPr>
        <w:t xml:space="preserve"> not </w:t>
      </w:r>
      <w:proofErr w:type="spellStart"/>
      <w:r w:rsidRPr="00FB5149">
        <w:rPr>
          <w:rFonts w:ascii="Times New Roman" w:hAnsi="Times New Roman" w:cs="Times New Roman"/>
          <w:highlight w:val="yellow"/>
        </w:rPr>
        <w:t>required</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to</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include</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the</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manuscript</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title</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abstract</w:t>
      </w:r>
      <w:proofErr w:type="spellEnd"/>
      <w:r w:rsidRPr="00FB5149">
        <w:rPr>
          <w:rFonts w:ascii="Times New Roman" w:hAnsi="Times New Roman" w:cs="Times New Roman"/>
          <w:highlight w:val="yellow"/>
        </w:rPr>
        <w:t xml:space="preserve">, and </w:t>
      </w:r>
      <w:proofErr w:type="spellStart"/>
      <w:r w:rsidRPr="00FB5149">
        <w:rPr>
          <w:rFonts w:ascii="Times New Roman" w:hAnsi="Times New Roman" w:cs="Times New Roman"/>
          <w:highlight w:val="yellow"/>
        </w:rPr>
        <w:t>keywords</w:t>
      </w:r>
      <w:proofErr w:type="spellEnd"/>
      <w:r w:rsidRPr="00FB5149">
        <w:rPr>
          <w:rFonts w:ascii="Times New Roman" w:hAnsi="Times New Roman" w:cs="Times New Roman"/>
          <w:highlight w:val="yellow"/>
        </w:rPr>
        <w:t xml:space="preserve"> in </w:t>
      </w:r>
      <w:proofErr w:type="spellStart"/>
      <w:r w:rsidRPr="00FB5149">
        <w:rPr>
          <w:rFonts w:ascii="Times New Roman" w:hAnsi="Times New Roman" w:cs="Times New Roman"/>
          <w:highlight w:val="yellow"/>
        </w:rPr>
        <w:t>Turkish</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Upon</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acceptance</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for</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publication</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the</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Editorial</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team</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will</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accordingly</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create</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these</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texts</w:t>
      </w:r>
      <w:proofErr w:type="spellEnd"/>
      <w:r w:rsidRPr="00FB5149">
        <w:rPr>
          <w:rFonts w:ascii="Times New Roman" w:hAnsi="Times New Roman" w:cs="Times New Roman"/>
          <w:highlight w:val="yellow"/>
        </w:rPr>
        <w:t xml:space="preserve"> in </w:t>
      </w:r>
      <w:proofErr w:type="spellStart"/>
      <w:r w:rsidRPr="00FB5149">
        <w:rPr>
          <w:rFonts w:ascii="Times New Roman" w:hAnsi="Times New Roman" w:cs="Times New Roman"/>
          <w:highlight w:val="yellow"/>
        </w:rPr>
        <w:t>Turkish</w:t>
      </w:r>
      <w:proofErr w:type="spellEnd"/>
      <w:r w:rsidRPr="00FB5149">
        <w:rPr>
          <w:rFonts w:ascii="Times New Roman" w:hAnsi="Times New Roman" w:cs="Times New Roman"/>
          <w:highlight w:val="yellow"/>
        </w:rPr>
        <w:t xml:space="preserve"> and </w:t>
      </w:r>
      <w:proofErr w:type="spellStart"/>
      <w:r w:rsidRPr="00FB5149">
        <w:rPr>
          <w:rFonts w:ascii="Times New Roman" w:hAnsi="Times New Roman" w:cs="Times New Roman"/>
          <w:highlight w:val="yellow"/>
        </w:rPr>
        <w:t>add</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them</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to</w:t>
      </w:r>
      <w:proofErr w:type="spellEnd"/>
      <w:r w:rsidRPr="00FB5149">
        <w:rPr>
          <w:rFonts w:ascii="Times New Roman" w:hAnsi="Times New Roman" w:cs="Times New Roman"/>
          <w:highlight w:val="yellow"/>
        </w:rPr>
        <w:t xml:space="preserve"> </w:t>
      </w:r>
      <w:proofErr w:type="spellStart"/>
      <w:r w:rsidRPr="00FB5149">
        <w:rPr>
          <w:rFonts w:ascii="Times New Roman" w:hAnsi="Times New Roman" w:cs="Times New Roman"/>
          <w:highlight w:val="yellow"/>
        </w:rPr>
        <w:t>the</w:t>
      </w:r>
      <w:proofErr w:type="spellEnd"/>
      <w:r w:rsidRPr="00FB5149">
        <w:rPr>
          <w:rFonts w:ascii="Times New Roman" w:hAnsi="Times New Roman" w:cs="Times New Roman"/>
          <w:highlight w:val="yellow"/>
        </w:rPr>
        <w:t xml:space="preserve"> final </w:t>
      </w:r>
      <w:proofErr w:type="spellStart"/>
      <w:r w:rsidRPr="00FB5149">
        <w:rPr>
          <w:rFonts w:ascii="Times New Roman" w:hAnsi="Times New Roman" w:cs="Times New Roman"/>
          <w:highlight w:val="yellow"/>
        </w:rPr>
        <w:t>publication</w:t>
      </w:r>
      <w:proofErr w:type="spellEnd"/>
      <w:r w:rsidRPr="00FB5149">
        <w:rPr>
          <w:rFonts w:ascii="Times New Roman" w:hAnsi="Times New Roman" w:cs="Times New Roman"/>
          <w:highlight w:val="yellow"/>
        </w:rPr>
        <w:t xml:space="preserve"> file.)</w:t>
      </w:r>
    </w:p>
    <w:p w14:paraId="44B575E1" w14:textId="45D19823" w:rsidR="00DE372B" w:rsidRPr="00DE372B" w:rsidRDefault="00DE372B" w:rsidP="00FB5149">
      <w:pPr>
        <w:spacing w:after="0" w:line="240" w:lineRule="auto"/>
        <w:ind w:firstLine="567"/>
        <w:rPr>
          <w:rFonts w:ascii="Times New Roman" w:hAnsi="Times New Roman"/>
          <w:b/>
          <w:sz w:val="24"/>
          <w:szCs w:val="24"/>
        </w:rPr>
      </w:pPr>
      <w:r w:rsidRPr="00DE372B">
        <w:rPr>
          <w:rFonts w:ascii="Times New Roman" w:hAnsi="Times New Roman"/>
          <w:b/>
          <w:sz w:val="24"/>
          <w:szCs w:val="24"/>
        </w:rPr>
        <w:t xml:space="preserve">Örnek </w:t>
      </w:r>
      <w:r w:rsidR="00F031F6">
        <w:rPr>
          <w:rFonts w:ascii="Times New Roman" w:hAnsi="Times New Roman"/>
          <w:b/>
          <w:sz w:val="24"/>
          <w:szCs w:val="24"/>
        </w:rPr>
        <w:t>M</w:t>
      </w:r>
      <w:r w:rsidRPr="00DE372B">
        <w:rPr>
          <w:rFonts w:ascii="Times New Roman" w:hAnsi="Times New Roman"/>
          <w:b/>
          <w:sz w:val="24"/>
          <w:szCs w:val="24"/>
        </w:rPr>
        <w:t xml:space="preserve">akale </w:t>
      </w:r>
      <w:r w:rsidR="00F031F6">
        <w:rPr>
          <w:rFonts w:ascii="Times New Roman" w:hAnsi="Times New Roman"/>
          <w:b/>
          <w:sz w:val="24"/>
          <w:szCs w:val="24"/>
        </w:rPr>
        <w:t>B</w:t>
      </w:r>
      <w:r w:rsidRPr="00DE372B">
        <w:rPr>
          <w:rFonts w:ascii="Times New Roman" w:hAnsi="Times New Roman"/>
          <w:b/>
          <w:sz w:val="24"/>
          <w:szCs w:val="24"/>
        </w:rPr>
        <w:t xml:space="preserve">aşlığı Türkçe </w:t>
      </w:r>
      <w:r w:rsidR="00F031F6">
        <w:rPr>
          <w:rFonts w:ascii="Times New Roman" w:hAnsi="Times New Roman"/>
          <w:b/>
          <w:sz w:val="24"/>
          <w:szCs w:val="24"/>
        </w:rPr>
        <w:t>D</w:t>
      </w:r>
      <w:r w:rsidRPr="00DE372B">
        <w:rPr>
          <w:rFonts w:ascii="Times New Roman" w:hAnsi="Times New Roman"/>
          <w:b/>
          <w:sz w:val="24"/>
          <w:szCs w:val="24"/>
        </w:rPr>
        <w:t xml:space="preserve">ilinde: Karatay İslam İktisadı ve Finans Dergisi </w:t>
      </w:r>
    </w:p>
    <w:tbl>
      <w:tblPr>
        <w:tblStyle w:val="TabloKlavuzu"/>
        <w:tblpPr w:leftFromText="141" w:rightFromText="141" w:vertAnchor="text" w:horzAnchor="margin" w:tblpY="132"/>
        <w:tblW w:w="0" w:type="auto"/>
        <w:shd w:val="clear" w:color="auto" w:fill="E8E8E8" w:themeFill="background2"/>
        <w:tblLook w:val="04A0" w:firstRow="1" w:lastRow="0" w:firstColumn="1" w:lastColumn="0" w:noHBand="0" w:noVBand="1"/>
      </w:tblPr>
      <w:tblGrid>
        <w:gridCol w:w="9062"/>
      </w:tblGrid>
      <w:tr w:rsidR="00DE372B" w14:paraId="0D0A0CCD" w14:textId="77777777" w:rsidTr="000B532C">
        <w:tc>
          <w:tcPr>
            <w:tcW w:w="9062" w:type="dxa"/>
            <w:shd w:val="clear" w:color="auto" w:fill="E8E8E8" w:themeFill="background2"/>
          </w:tcPr>
          <w:p w14:paraId="03ABEB7E" w14:textId="509EBFEF" w:rsidR="00DE372B" w:rsidRPr="00DE372B" w:rsidRDefault="000B532C" w:rsidP="00DE372B">
            <w:pPr>
              <w:ind w:firstLine="567"/>
              <w:jc w:val="both"/>
              <w:rPr>
                <w:rFonts w:ascii="Times New Roman" w:hAnsi="Times New Roman" w:cs="Times New Roman"/>
                <w:b/>
              </w:rPr>
            </w:pPr>
            <w:r w:rsidRPr="00DE372B">
              <w:rPr>
                <w:rFonts w:ascii="Times New Roman" w:hAnsi="Times New Roman" w:cs="Times New Roman"/>
                <w:b/>
              </w:rPr>
              <w:t>ÖZ</w:t>
            </w:r>
            <w:r>
              <w:rPr>
                <w:rFonts w:ascii="Times New Roman" w:hAnsi="Times New Roman" w:cs="Times New Roman"/>
                <w:b/>
              </w:rPr>
              <w:t xml:space="preserve"> </w:t>
            </w:r>
            <w:r w:rsidR="00DE372B">
              <w:rPr>
                <w:rFonts w:ascii="Times New Roman" w:hAnsi="Times New Roman" w:cs="Times New Roman"/>
                <w:b/>
              </w:rPr>
              <w:t xml:space="preserve">(öz ve </w:t>
            </w:r>
            <w:proofErr w:type="spellStart"/>
            <w:r w:rsidR="00DE372B">
              <w:rPr>
                <w:rFonts w:ascii="Times New Roman" w:hAnsi="Times New Roman" w:cs="Times New Roman"/>
                <w:b/>
              </w:rPr>
              <w:t>abstract</w:t>
            </w:r>
            <w:proofErr w:type="spellEnd"/>
            <w:r w:rsidR="00DE372B">
              <w:rPr>
                <w:rFonts w:ascii="Times New Roman" w:hAnsi="Times New Roman" w:cs="Times New Roman"/>
                <w:b/>
              </w:rPr>
              <w:t xml:space="preserve"> kısmı anahtar kelime ve jel kodları dahil </w:t>
            </w:r>
            <w:r w:rsidR="00DE372B" w:rsidRPr="00DE372B">
              <w:rPr>
                <w:rFonts w:ascii="Times New Roman" w:hAnsi="Times New Roman" w:cs="Times New Roman"/>
                <w:b/>
              </w:rPr>
              <w:t>Times New Roman</w:t>
            </w:r>
            <w:r w:rsidR="00DE372B">
              <w:rPr>
                <w:rFonts w:ascii="Times New Roman" w:hAnsi="Times New Roman" w:cs="Times New Roman"/>
                <w:b/>
              </w:rPr>
              <w:t xml:space="preserve"> </w:t>
            </w:r>
            <w:r w:rsidR="00DE372B" w:rsidRPr="00DE372B">
              <w:rPr>
                <w:rFonts w:ascii="Times New Roman" w:hAnsi="Times New Roman" w:cs="Times New Roman"/>
                <w:b/>
                <w:highlight w:val="yellow"/>
              </w:rPr>
              <w:t>11 punto</w:t>
            </w:r>
            <w:r w:rsidR="00DE372B">
              <w:rPr>
                <w:rFonts w:ascii="Times New Roman" w:hAnsi="Times New Roman" w:cs="Times New Roman"/>
                <w:b/>
              </w:rPr>
              <w:t xml:space="preserve"> olmalı!)</w:t>
            </w:r>
          </w:p>
          <w:p w14:paraId="0B505A4A" w14:textId="77777777" w:rsidR="00DE372B" w:rsidRDefault="00DE372B" w:rsidP="00DE372B">
            <w:pPr>
              <w:ind w:firstLine="567"/>
              <w:jc w:val="both"/>
              <w:rPr>
                <w:rFonts w:ascii="Times New Roman" w:hAnsi="Times New Roman" w:cs="Times New Roman"/>
                <w:bCs/>
              </w:rPr>
            </w:pPr>
            <w:r w:rsidRPr="00222700">
              <w:rPr>
                <w:rFonts w:ascii="Times New Roman" w:hAnsi="Times New Roman" w:cs="Times New Roman"/>
                <w:bCs/>
              </w:rPr>
              <w:t>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 Örnek öz metni 100-200 kelime arasında olmalıdır.</w:t>
            </w:r>
          </w:p>
          <w:p w14:paraId="24A47252" w14:textId="77777777" w:rsidR="00DE372B" w:rsidRPr="00222700" w:rsidRDefault="00DE372B" w:rsidP="00DE372B">
            <w:pPr>
              <w:ind w:firstLine="567"/>
              <w:jc w:val="both"/>
              <w:rPr>
                <w:rFonts w:ascii="Times New Roman" w:hAnsi="Times New Roman" w:cs="Times New Roman"/>
                <w:bCs/>
              </w:rPr>
            </w:pPr>
            <w:r w:rsidRPr="00222700">
              <w:rPr>
                <w:rFonts w:ascii="Times New Roman" w:hAnsi="Times New Roman" w:cs="Times New Roman"/>
                <w:b/>
              </w:rPr>
              <w:t xml:space="preserve">Anahtar Kelimeler: </w:t>
            </w:r>
            <w:r w:rsidRPr="00222700">
              <w:rPr>
                <w:rFonts w:ascii="Times New Roman" w:hAnsi="Times New Roman" w:cs="Times New Roman"/>
                <w:bCs/>
              </w:rPr>
              <w:t>Karatay, Makale gönderimi, Örnek şablon (en az 4 en fazla 5 anahtar kelime giriniz)</w:t>
            </w:r>
          </w:p>
          <w:p w14:paraId="2689BC50" w14:textId="6692AFC2" w:rsidR="00DE372B" w:rsidRPr="00DE372B" w:rsidRDefault="00DE372B" w:rsidP="00DE372B">
            <w:pPr>
              <w:ind w:firstLine="567"/>
              <w:jc w:val="both"/>
              <w:rPr>
                <w:rFonts w:ascii="Times New Roman" w:hAnsi="Times New Roman" w:cs="Times New Roman"/>
                <w:bCs/>
              </w:rPr>
            </w:pPr>
            <w:r w:rsidRPr="00222700">
              <w:rPr>
                <w:rFonts w:ascii="Times New Roman" w:hAnsi="Times New Roman" w:cs="Times New Roman"/>
                <w:b/>
              </w:rPr>
              <w:lastRenderedPageBreak/>
              <w:t xml:space="preserve">JEL Kodları: </w:t>
            </w:r>
            <w:r w:rsidRPr="00222700">
              <w:rPr>
                <w:rFonts w:ascii="Times New Roman" w:hAnsi="Times New Roman" w:cs="Times New Roman"/>
                <w:bCs/>
              </w:rPr>
              <w:t xml:space="preserve">C11, C12, C13, C14 (en az 1 en fazla 4 JEL Kodu giriniz. JEL Kodları için: </w:t>
            </w:r>
            <w:hyperlink r:id="rId10" w:history="1">
              <w:r w:rsidRPr="00222700">
                <w:rPr>
                  <w:rStyle w:val="Kpr"/>
                  <w:rFonts w:ascii="Times New Roman" w:hAnsi="Times New Roman" w:cs="Times New Roman"/>
                  <w:bCs/>
                </w:rPr>
                <w:t>https://www.aeaweb.org/econlit/jelCodes.php?view=jel</w:t>
              </w:r>
            </w:hyperlink>
            <w:r w:rsidRPr="00222700">
              <w:rPr>
                <w:rFonts w:ascii="Times New Roman" w:hAnsi="Times New Roman" w:cs="Times New Roman"/>
                <w:bCs/>
              </w:rPr>
              <w:t xml:space="preserve"> )</w:t>
            </w:r>
          </w:p>
        </w:tc>
      </w:tr>
    </w:tbl>
    <w:p w14:paraId="18931345" w14:textId="77777777" w:rsidR="00DE372B" w:rsidRDefault="00DE372B" w:rsidP="009600CA">
      <w:pPr>
        <w:rPr>
          <w:rFonts w:ascii="Times New Roman" w:hAnsi="Times New Roman" w:cs="Times New Roman"/>
          <w:b/>
          <w:bCs/>
          <w:sz w:val="24"/>
          <w:szCs w:val="24"/>
        </w:rPr>
      </w:pPr>
    </w:p>
    <w:p w14:paraId="0D8BF8C7" w14:textId="77777777" w:rsidR="00FB5149" w:rsidRPr="0022371D" w:rsidRDefault="00FB5149" w:rsidP="008D3950">
      <w:pPr>
        <w:spacing w:after="0" w:line="240" w:lineRule="auto"/>
        <w:jc w:val="both"/>
        <w:rPr>
          <w:rFonts w:ascii="Times New Roman" w:hAnsi="Times New Roman"/>
          <w:bCs/>
          <w:i/>
          <w:iCs/>
          <w:sz w:val="24"/>
          <w:szCs w:val="24"/>
          <w:lang w:val="en-US"/>
        </w:rPr>
      </w:pPr>
    </w:p>
    <w:p w14:paraId="4DD39E84" w14:textId="77777777" w:rsidR="00FB5149" w:rsidRPr="0022371D" w:rsidRDefault="00FB5149" w:rsidP="00FB5149">
      <w:pPr>
        <w:spacing w:after="0" w:line="240" w:lineRule="auto"/>
        <w:jc w:val="both"/>
        <w:rPr>
          <w:rFonts w:ascii="Times New Roman" w:hAnsi="Times New Roman"/>
          <w:bCs/>
          <w:i/>
          <w:iCs/>
          <w:sz w:val="24"/>
          <w:szCs w:val="24"/>
          <w:lang w:val="en-US"/>
        </w:rPr>
      </w:pPr>
    </w:p>
    <w:tbl>
      <w:tblPr>
        <w:tblStyle w:val="TabloKlavuzu"/>
        <w:tblW w:w="0" w:type="auto"/>
        <w:tblLook w:val="04A0" w:firstRow="1" w:lastRow="0" w:firstColumn="1" w:lastColumn="0" w:noHBand="0" w:noVBand="1"/>
      </w:tblPr>
      <w:tblGrid>
        <w:gridCol w:w="9016"/>
      </w:tblGrid>
      <w:tr w:rsidR="00FB5149" w:rsidRPr="0022371D" w14:paraId="181FF811" w14:textId="77777777" w:rsidTr="000262BF">
        <w:tc>
          <w:tcPr>
            <w:tcW w:w="9016" w:type="dxa"/>
            <w:shd w:val="clear" w:color="auto" w:fill="FAE2D5" w:themeFill="accent2" w:themeFillTint="33"/>
          </w:tcPr>
          <w:p w14:paraId="4A751EF2" w14:textId="77777777" w:rsidR="00FB5149" w:rsidRPr="0022371D" w:rsidRDefault="00FB5149" w:rsidP="000262BF">
            <w:pPr>
              <w:spacing w:line="360" w:lineRule="auto"/>
              <w:jc w:val="center"/>
              <w:rPr>
                <w:rFonts w:ascii="Times New Roman" w:hAnsi="Times New Roman"/>
                <w:b/>
                <w:bCs/>
                <w:sz w:val="24"/>
                <w:szCs w:val="24"/>
                <w:lang w:val="en-US"/>
              </w:rPr>
            </w:pPr>
            <w:r w:rsidRPr="0022371D">
              <w:rPr>
                <w:rFonts w:ascii="Times New Roman" w:hAnsi="Times New Roman"/>
                <w:b/>
                <w:bCs/>
                <w:sz w:val="24"/>
                <w:szCs w:val="24"/>
                <w:highlight w:val="yellow"/>
                <w:lang w:val="en-US"/>
              </w:rPr>
              <w:t>SUMMARY OF GENERAL FORMATTING RULES</w:t>
            </w:r>
          </w:p>
          <w:p w14:paraId="14EB5A7A" w14:textId="22583AD2" w:rsidR="00FB5149" w:rsidRPr="0022371D" w:rsidRDefault="00FB5149" w:rsidP="000262BF">
            <w:pPr>
              <w:spacing w:line="360" w:lineRule="auto"/>
              <w:jc w:val="center"/>
              <w:rPr>
                <w:rFonts w:ascii="Times New Roman" w:hAnsi="Times New Roman"/>
                <w:b/>
                <w:bCs/>
                <w:sz w:val="20"/>
                <w:szCs w:val="20"/>
                <w:lang w:val="en-US"/>
              </w:rPr>
            </w:pPr>
            <w:r w:rsidRPr="0022371D">
              <w:rPr>
                <w:rFonts w:ascii="Times New Roman" w:hAnsi="Times New Roman"/>
                <w:b/>
                <w:bCs/>
                <w:sz w:val="20"/>
                <w:szCs w:val="20"/>
                <w:lang w:val="en-US"/>
              </w:rPr>
              <w:t xml:space="preserve">PLEASE RENAME YOUR SUBMISSION DOCUMENT FILE AS </w:t>
            </w:r>
            <w:r w:rsidRPr="0022371D">
              <w:rPr>
                <w:rFonts w:ascii="Times New Roman" w:hAnsi="Times New Roman"/>
                <w:b/>
                <w:bCs/>
                <w:sz w:val="20"/>
                <w:szCs w:val="20"/>
                <w:highlight w:val="yellow"/>
                <w:lang w:val="en-US"/>
              </w:rPr>
              <w:t>“</w:t>
            </w:r>
            <w:proofErr w:type="spellStart"/>
            <w:r w:rsidRPr="0022371D">
              <w:rPr>
                <w:rFonts w:ascii="Times New Roman" w:hAnsi="Times New Roman"/>
                <w:b/>
                <w:bCs/>
                <w:sz w:val="20"/>
                <w:szCs w:val="20"/>
                <w:highlight w:val="yellow"/>
                <w:lang w:val="en-US"/>
              </w:rPr>
              <w:t>k</w:t>
            </w:r>
            <w:r>
              <w:rPr>
                <w:rFonts w:ascii="Times New Roman" w:hAnsi="Times New Roman"/>
                <w:b/>
                <w:bCs/>
                <w:sz w:val="20"/>
                <w:szCs w:val="20"/>
                <w:highlight w:val="yellow"/>
                <w:lang w:val="en-US"/>
              </w:rPr>
              <w:t>arjief</w:t>
            </w:r>
            <w:r w:rsidRPr="0022371D">
              <w:rPr>
                <w:rFonts w:ascii="Times New Roman" w:hAnsi="Times New Roman"/>
                <w:b/>
                <w:bCs/>
                <w:sz w:val="20"/>
                <w:szCs w:val="20"/>
                <w:highlight w:val="yellow"/>
                <w:lang w:val="en-US"/>
              </w:rPr>
              <w:t>_file</w:t>
            </w:r>
            <w:proofErr w:type="spellEnd"/>
            <w:r w:rsidRPr="0022371D">
              <w:rPr>
                <w:rFonts w:ascii="Times New Roman" w:hAnsi="Times New Roman"/>
                <w:b/>
                <w:bCs/>
                <w:sz w:val="20"/>
                <w:szCs w:val="20"/>
                <w:highlight w:val="yellow"/>
                <w:lang w:val="en-US"/>
              </w:rPr>
              <w:t>”</w:t>
            </w:r>
            <w:r w:rsidRPr="0022371D">
              <w:rPr>
                <w:rFonts w:ascii="Times New Roman" w:hAnsi="Times New Roman"/>
                <w:b/>
                <w:bCs/>
                <w:sz w:val="20"/>
                <w:szCs w:val="20"/>
                <w:lang w:val="en-US"/>
              </w:rPr>
              <w:t xml:space="preserve"> BEFORE THE SUBMISSION!</w:t>
            </w:r>
          </w:p>
          <w:p w14:paraId="23FAC939" w14:textId="77777777" w:rsidR="00FB5149" w:rsidRPr="0022371D" w:rsidRDefault="00FB5149" w:rsidP="000262BF">
            <w:pPr>
              <w:spacing w:line="360" w:lineRule="auto"/>
              <w:jc w:val="both"/>
              <w:rPr>
                <w:rFonts w:ascii="Times New Roman" w:hAnsi="Times New Roman"/>
                <w:sz w:val="20"/>
                <w:szCs w:val="20"/>
                <w:lang w:val="en-US"/>
              </w:rPr>
            </w:pPr>
            <w:r w:rsidRPr="0022371D">
              <w:rPr>
                <w:rFonts w:ascii="Times New Roman" w:hAnsi="Times New Roman"/>
                <w:b/>
                <w:bCs/>
                <w:sz w:val="20"/>
                <w:szCs w:val="20"/>
                <w:lang w:val="en-US"/>
              </w:rPr>
              <w:t xml:space="preserve">Citation Style: </w:t>
            </w:r>
            <w:r w:rsidRPr="0022371D">
              <w:rPr>
                <w:rFonts w:ascii="Times New Roman" w:hAnsi="Times New Roman"/>
                <w:sz w:val="20"/>
                <w:szCs w:val="20"/>
                <w:lang w:val="en-US"/>
              </w:rPr>
              <w:t xml:space="preserve">All the citations and references should follow </w:t>
            </w:r>
            <w:r w:rsidRPr="0022371D">
              <w:rPr>
                <w:rFonts w:ascii="Times New Roman" w:hAnsi="Times New Roman"/>
                <w:b/>
                <w:bCs/>
                <w:sz w:val="20"/>
                <w:szCs w:val="20"/>
                <w:lang w:val="en-US"/>
              </w:rPr>
              <w:t>APA 7</w:t>
            </w:r>
            <w:r w:rsidRPr="0022371D">
              <w:rPr>
                <w:rFonts w:ascii="Times New Roman" w:hAnsi="Times New Roman"/>
                <w:sz w:val="20"/>
                <w:szCs w:val="20"/>
                <w:lang w:val="en-US"/>
              </w:rPr>
              <w:t xml:space="preserve"> or the latest version. </w:t>
            </w:r>
          </w:p>
          <w:p w14:paraId="67064D72" w14:textId="77777777" w:rsidR="00FB5149" w:rsidRPr="0022371D" w:rsidRDefault="00FB5149" w:rsidP="000262BF">
            <w:pPr>
              <w:spacing w:line="360" w:lineRule="auto"/>
              <w:jc w:val="both"/>
              <w:rPr>
                <w:rFonts w:ascii="Times New Roman" w:hAnsi="Times New Roman"/>
                <w:sz w:val="20"/>
                <w:szCs w:val="20"/>
                <w:lang w:val="en-US"/>
              </w:rPr>
            </w:pPr>
            <w:r w:rsidRPr="0022371D">
              <w:rPr>
                <w:rFonts w:ascii="Times New Roman" w:hAnsi="Times New Roman"/>
                <w:b/>
                <w:bCs/>
                <w:sz w:val="20"/>
                <w:szCs w:val="20"/>
                <w:lang w:val="en-US"/>
              </w:rPr>
              <w:t>Font Name:</w:t>
            </w:r>
            <w:r w:rsidRPr="0022371D">
              <w:rPr>
                <w:rFonts w:ascii="Times New Roman" w:hAnsi="Times New Roman"/>
                <w:sz w:val="20"/>
                <w:szCs w:val="20"/>
                <w:lang w:val="en-US"/>
              </w:rPr>
              <w:t xml:space="preserve"> Times New Roman</w:t>
            </w:r>
          </w:p>
          <w:p w14:paraId="77D60206" w14:textId="77777777" w:rsidR="00FB5149" w:rsidRPr="0022371D" w:rsidRDefault="00FB5149" w:rsidP="000262BF">
            <w:pPr>
              <w:spacing w:line="360" w:lineRule="auto"/>
              <w:jc w:val="both"/>
              <w:rPr>
                <w:rFonts w:ascii="Times New Roman" w:hAnsi="Times New Roman"/>
                <w:sz w:val="20"/>
                <w:szCs w:val="20"/>
                <w:lang w:val="en-US"/>
              </w:rPr>
            </w:pPr>
            <w:r w:rsidRPr="0022371D">
              <w:rPr>
                <w:rFonts w:ascii="Times New Roman" w:hAnsi="Times New Roman"/>
                <w:b/>
                <w:bCs/>
                <w:sz w:val="20"/>
                <w:szCs w:val="20"/>
                <w:lang w:val="en-US"/>
              </w:rPr>
              <w:t>Punto:</w:t>
            </w:r>
            <w:r w:rsidRPr="0022371D">
              <w:rPr>
                <w:rFonts w:ascii="Times New Roman" w:hAnsi="Times New Roman"/>
                <w:sz w:val="20"/>
                <w:szCs w:val="20"/>
                <w:lang w:val="en-US"/>
              </w:rPr>
              <w:t xml:space="preserve"> 12 Punto</w:t>
            </w:r>
          </w:p>
          <w:p w14:paraId="6818AACB" w14:textId="4B1DD759" w:rsidR="00FB5149" w:rsidRPr="0022371D" w:rsidRDefault="00FB5149" w:rsidP="000262BF">
            <w:pPr>
              <w:spacing w:line="360" w:lineRule="auto"/>
              <w:jc w:val="both"/>
              <w:rPr>
                <w:rFonts w:ascii="Times New Roman" w:hAnsi="Times New Roman"/>
                <w:sz w:val="20"/>
                <w:szCs w:val="20"/>
                <w:lang w:val="en-US"/>
              </w:rPr>
            </w:pPr>
            <w:r w:rsidRPr="0022371D">
              <w:rPr>
                <w:rFonts w:ascii="Times New Roman" w:hAnsi="Times New Roman"/>
                <w:b/>
                <w:bCs/>
                <w:sz w:val="20"/>
                <w:szCs w:val="20"/>
                <w:lang w:val="en-US"/>
              </w:rPr>
              <w:t>Line Spacing:</w:t>
            </w:r>
            <w:r w:rsidRPr="0022371D">
              <w:rPr>
                <w:rFonts w:ascii="Times New Roman" w:hAnsi="Times New Roman"/>
                <w:sz w:val="20"/>
                <w:szCs w:val="20"/>
                <w:lang w:val="en-US"/>
              </w:rPr>
              <w:t xml:space="preserve"> </w:t>
            </w:r>
            <w:proofErr w:type="spellStart"/>
            <w:r w:rsidRPr="0022371D">
              <w:rPr>
                <w:rFonts w:ascii="Times New Roman" w:hAnsi="Times New Roman"/>
                <w:sz w:val="20"/>
                <w:szCs w:val="20"/>
                <w:lang w:val="en-US"/>
              </w:rPr>
              <w:t>tek</w:t>
            </w:r>
            <w:proofErr w:type="spellEnd"/>
            <w:r w:rsidRPr="0022371D">
              <w:rPr>
                <w:rFonts w:ascii="Times New Roman" w:hAnsi="Times New Roman"/>
                <w:sz w:val="20"/>
                <w:szCs w:val="20"/>
                <w:lang w:val="en-US"/>
              </w:rPr>
              <w:t xml:space="preserve"> (1,</w:t>
            </w:r>
            <w:r w:rsidR="005B2473">
              <w:rPr>
                <w:rFonts w:ascii="Times New Roman" w:hAnsi="Times New Roman"/>
                <w:sz w:val="20"/>
                <w:szCs w:val="20"/>
                <w:lang w:val="en-US"/>
              </w:rPr>
              <w:t>15</w:t>
            </w:r>
            <w:r w:rsidRPr="0022371D">
              <w:rPr>
                <w:rFonts w:ascii="Times New Roman" w:hAnsi="Times New Roman"/>
                <w:sz w:val="20"/>
                <w:szCs w:val="20"/>
                <w:lang w:val="en-US"/>
              </w:rPr>
              <w:t>)</w:t>
            </w:r>
          </w:p>
          <w:p w14:paraId="155D2F73" w14:textId="7D6D9C72" w:rsidR="00FB5149" w:rsidRPr="0022371D" w:rsidRDefault="00FB5149" w:rsidP="000262BF">
            <w:pPr>
              <w:spacing w:line="360" w:lineRule="auto"/>
              <w:jc w:val="both"/>
              <w:rPr>
                <w:rFonts w:ascii="Times New Roman" w:hAnsi="Times New Roman"/>
                <w:sz w:val="20"/>
                <w:szCs w:val="20"/>
                <w:lang w:val="en-US"/>
              </w:rPr>
            </w:pPr>
            <w:r w:rsidRPr="0022371D">
              <w:rPr>
                <w:rFonts w:ascii="Times New Roman" w:hAnsi="Times New Roman"/>
                <w:b/>
                <w:bCs/>
                <w:sz w:val="20"/>
                <w:szCs w:val="20"/>
                <w:lang w:val="en-US"/>
              </w:rPr>
              <w:t>Indented Paragraphs:</w:t>
            </w:r>
            <w:r w:rsidRPr="0022371D">
              <w:rPr>
                <w:rFonts w:ascii="Times New Roman" w:hAnsi="Times New Roman"/>
                <w:sz w:val="20"/>
                <w:szCs w:val="20"/>
                <w:lang w:val="en-US"/>
              </w:rPr>
              <w:t xml:space="preserve"> 1</w:t>
            </w:r>
            <w:r w:rsidR="005B2473">
              <w:rPr>
                <w:rFonts w:ascii="Times New Roman" w:hAnsi="Times New Roman"/>
                <w:sz w:val="20"/>
                <w:szCs w:val="20"/>
                <w:lang w:val="en-US"/>
              </w:rPr>
              <w:t>,25</w:t>
            </w:r>
            <w:r w:rsidRPr="0022371D">
              <w:rPr>
                <w:rFonts w:ascii="Times New Roman" w:hAnsi="Times New Roman"/>
                <w:sz w:val="20"/>
                <w:szCs w:val="20"/>
                <w:lang w:val="en-US"/>
              </w:rPr>
              <w:t xml:space="preserve"> </w:t>
            </w:r>
            <w:proofErr w:type="spellStart"/>
            <w:r w:rsidRPr="0022371D">
              <w:rPr>
                <w:rFonts w:ascii="Times New Roman" w:hAnsi="Times New Roman"/>
                <w:sz w:val="20"/>
                <w:szCs w:val="20"/>
                <w:lang w:val="en-US"/>
              </w:rPr>
              <w:t>centimer</w:t>
            </w:r>
            <w:proofErr w:type="spellEnd"/>
            <w:r w:rsidRPr="0022371D">
              <w:rPr>
                <w:rFonts w:ascii="Times New Roman" w:hAnsi="Times New Roman"/>
                <w:sz w:val="20"/>
                <w:szCs w:val="20"/>
                <w:lang w:val="en-US"/>
              </w:rPr>
              <w:t xml:space="preserve"> inside.</w:t>
            </w:r>
          </w:p>
          <w:p w14:paraId="32F2125D" w14:textId="77777777" w:rsidR="00FB5149" w:rsidRPr="0022371D" w:rsidRDefault="00FB5149" w:rsidP="000262BF">
            <w:pPr>
              <w:spacing w:line="360" w:lineRule="auto"/>
              <w:jc w:val="both"/>
              <w:rPr>
                <w:rFonts w:ascii="Times New Roman" w:hAnsi="Times New Roman"/>
                <w:sz w:val="20"/>
                <w:szCs w:val="20"/>
                <w:lang w:val="en-US"/>
              </w:rPr>
            </w:pPr>
            <w:r w:rsidRPr="0022371D">
              <w:rPr>
                <w:rFonts w:ascii="Times New Roman" w:hAnsi="Times New Roman"/>
                <w:b/>
                <w:bCs/>
                <w:sz w:val="20"/>
                <w:szCs w:val="20"/>
                <w:lang w:val="en-US"/>
              </w:rPr>
              <w:t>Spaces Between Paragraphs:</w:t>
            </w:r>
            <w:r w:rsidRPr="0022371D">
              <w:rPr>
                <w:rFonts w:ascii="Times New Roman" w:hAnsi="Times New Roman"/>
                <w:sz w:val="20"/>
                <w:szCs w:val="20"/>
                <w:lang w:val="en-US"/>
              </w:rPr>
              <w:t xml:space="preserve"> 0 </w:t>
            </w:r>
            <w:proofErr w:type="spellStart"/>
            <w:r w:rsidRPr="0022371D">
              <w:rPr>
                <w:rFonts w:ascii="Times New Roman" w:hAnsi="Times New Roman"/>
                <w:sz w:val="20"/>
                <w:szCs w:val="20"/>
                <w:lang w:val="en-US"/>
              </w:rPr>
              <w:t>nk</w:t>
            </w:r>
            <w:proofErr w:type="spellEnd"/>
          </w:p>
          <w:p w14:paraId="0BB74D7C" w14:textId="1E978E65" w:rsidR="00FB5149" w:rsidRPr="0022371D" w:rsidRDefault="00FB5149" w:rsidP="000262BF">
            <w:pPr>
              <w:spacing w:line="360" w:lineRule="auto"/>
              <w:jc w:val="both"/>
              <w:rPr>
                <w:rFonts w:ascii="Times New Roman" w:hAnsi="Times New Roman"/>
                <w:sz w:val="20"/>
                <w:szCs w:val="20"/>
                <w:lang w:val="en-US"/>
              </w:rPr>
            </w:pPr>
            <w:r w:rsidRPr="0022371D">
              <w:rPr>
                <w:rFonts w:ascii="Times New Roman" w:hAnsi="Times New Roman"/>
                <w:b/>
                <w:bCs/>
                <w:sz w:val="20"/>
                <w:szCs w:val="20"/>
                <w:lang w:val="en-US"/>
              </w:rPr>
              <w:t xml:space="preserve">References: </w:t>
            </w:r>
            <w:r w:rsidRPr="0022371D">
              <w:rPr>
                <w:rFonts w:ascii="Times New Roman" w:hAnsi="Times New Roman"/>
                <w:sz w:val="20"/>
                <w:szCs w:val="20"/>
                <w:lang w:val="en-US"/>
              </w:rPr>
              <w:t>1</w:t>
            </w:r>
            <w:r w:rsidR="005B2473">
              <w:rPr>
                <w:rFonts w:ascii="Times New Roman" w:hAnsi="Times New Roman"/>
                <w:sz w:val="20"/>
                <w:szCs w:val="20"/>
                <w:lang w:val="en-US"/>
              </w:rPr>
              <w:t>,25</w:t>
            </w:r>
            <w:r w:rsidRPr="0022371D">
              <w:rPr>
                <w:rFonts w:ascii="Times New Roman" w:hAnsi="Times New Roman"/>
                <w:sz w:val="20"/>
                <w:szCs w:val="20"/>
                <w:lang w:val="en-US"/>
              </w:rPr>
              <w:t xml:space="preserve"> centimeter hung.</w:t>
            </w:r>
          </w:p>
          <w:p w14:paraId="12243D68" w14:textId="77777777" w:rsidR="00FB5149" w:rsidRPr="0022371D" w:rsidRDefault="00FB5149" w:rsidP="000262BF">
            <w:pPr>
              <w:spacing w:line="360" w:lineRule="auto"/>
              <w:jc w:val="both"/>
              <w:rPr>
                <w:rFonts w:ascii="Times New Roman" w:hAnsi="Times New Roman"/>
                <w:sz w:val="20"/>
                <w:szCs w:val="20"/>
                <w:lang w:val="en-US"/>
              </w:rPr>
            </w:pPr>
            <w:r w:rsidRPr="0022371D">
              <w:rPr>
                <w:rFonts w:ascii="Times New Roman" w:hAnsi="Times New Roman"/>
                <w:b/>
                <w:bCs/>
                <w:sz w:val="20"/>
                <w:szCs w:val="20"/>
                <w:lang w:val="en-US"/>
              </w:rPr>
              <w:t xml:space="preserve">Quotations longer than forty words </w:t>
            </w:r>
            <w:r w:rsidRPr="0022371D">
              <w:rPr>
                <w:rFonts w:ascii="Times New Roman" w:hAnsi="Times New Roman"/>
                <w:sz w:val="20"/>
                <w:szCs w:val="20"/>
                <w:lang w:val="en-US"/>
              </w:rPr>
              <w:t xml:space="preserve">should be written in quotation marks and </w:t>
            </w:r>
            <w:r w:rsidRPr="0022371D">
              <w:rPr>
                <w:rFonts w:ascii="Times New Roman" w:hAnsi="Times New Roman"/>
                <w:i/>
                <w:iCs/>
                <w:sz w:val="20"/>
                <w:szCs w:val="20"/>
                <w:lang w:val="en-US"/>
              </w:rPr>
              <w:t xml:space="preserve">italic </w:t>
            </w:r>
            <w:r w:rsidRPr="0022371D">
              <w:rPr>
                <w:rFonts w:ascii="Times New Roman" w:hAnsi="Times New Roman"/>
                <w:sz w:val="20"/>
                <w:szCs w:val="20"/>
                <w:lang w:val="en-US"/>
              </w:rPr>
              <w:t>style.</w:t>
            </w:r>
          </w:p>
          <w:p w14:paraId="13546A78" w14:textId="77777777" w:rsidR="00FB5149" w:rsidRDefault="00FB5149" w:rsidP="000262BF">
            <w:pPr>
              <w:spacing w:line="360" w:lineRule="auto"/>
              <w:jc w:val="both"/>
              <w:rPr>
                <w:rFonts w:ascii="Times New Roman" w:hAnsi="Times New Roman"/>
                <w:b/>
                <w:bCs/>
                <w:i/>
                <w:iCs/>
                <w:sz w:val="20"/>
                <w:szCs w:val="20"/>
                <w:lang w:val="en-US"/>
              </w:rPr>
            </w:pPr>
            <w:r w:rsidRPr="0022371D">
              <w:rPr>
                <w:rFonts w:ascii="Times New Roman" w:hAnsi="Times New Roman"/>
                <w:b/>
                <w:bCs/>
                <w:sz w:val="20"/>
                <w:szCs w:val="20"/>
                <w:lang w:val="en-US"/>
              </w:rPr>
              <w:t xml:space="preserve">Please use </w:t>
            </w:r>
            <w:r w:rsidRPr="0022371D">
              <w:rPr>
                <w:rFonts w:ascii="Times New Roman" w:hAnsi="Times New Roman"/>
                <w:b/>
                <w:bCs/>
                <w:i/>
                <w:iCs/>
                <w:sz w:val="20"/>
                <w:szCs w:val="20"/>
                <w:lang w:val="en-US"/>
              </w:rPr>
              <w:t xml:space="preserve">italic style </w:t>
            </w:r>
            <w:r w:rsidRPr="0022371D">
              <w:rPr>
                <w:rFonts w:ascii="Times New Roman" w:hAnsi="Times New Roman"/>
                <w:b/>
                <w:bCs/>
                <w:sz w:val="20"/>
                <w:szCs w:val="20"/>
                <w:lang w:val="en-US"/>
              </w:rPr>
              <w:t>for emphasis rather than quotation marks.</w:t>
            </w:r>
            <w:r w:rsidRPr="0022371D">
              <w:rPr>
                <w:rFonts w:ascii="Times New Roman" w:hAnsi="Times New Roman"/>
                <w:b/>
                <w:bCs/>
                <w:i/>
                <w:iCs/>
                <w:sz w:val="20"/>
                <w:szCs w:val="20"/>
                <w:lang w:val="en-US"/>
              </w:rPr>
              <w:t xml:space="preserve"> </w:t>
            </w:r>
          </w:p>
          <w:p w14:paraId="15995DD0" w14:textId="2D6CEB38" w:rsidR="00187685" w:rsidRPr="00187685" w:rsidRDefault="00187685" w:rsidP="00187685">
            <w:pPr>
              <w:spacing w:line="360" w:lineRule="auto"/>
              <w:jc w:val="center"/>
              <w:rPr>
                <w:rFonts w:ascii="Times New Roman" w:hAnsi="Times New Roman"/>
                <w:sz w:val="20"/>
                <w:szCs w:val="20"/>
                <w:lang w:val="en-US"/>
              </w:rPr>
            </w:pPr>
            <w:r w:rsidRPr="00187685">
              <w:rPr>
                <w:rFonts w:ascii="Times New Roman" w:hAnsi="Times New Roman"/>
                <w:sz w:val="20"/>
                <w:szCs w:val="20"/>
                <w:lang w:val="en-US"/>
              </w:rPr>
              <w:t>Please follow this template when submitting your work. Adhering to these guidelines will expedite the process, allowing your work to be forwarded to the Editorial Board for evaluation without the need for revision requests during the preliminary review stage by the Secretariat.</w:t>
            </w:r>
          </w:p>
          <w:p w14:paraId="28852D1A" w14:textId="77777777" w:rsidR="00FB5149" w:rsidRPr="0022371D" w:rsidRDefault="00FB5149" w:rsidP="000262BF">
            <w:pPr>
              <w:spacing w:line="360" w:lineRule="auto"/>
              <w:rPr>
                <w:rFonts w:ascii="Times New Roman" w:hAnsi="Times New Roman"/>
                <w:sz w:val="20"/>
                <w:szCs w:val="20"/>
                <w:lang w:val="en-US"/>
              </w:rPr>
            </w:pPr>
          </w:p>
        </w:tc>
      </w:tr>
    </w:tbl>
    <w:p w14:paraId="1D7C71CE" w14:textId="77777777" w:rsidR="00FB5149" w:rsidRPr="0022371D" w:rsidRDefault="00FB5149" w:rsidP="00FB5149">
      <w:pPr>
        <w:spacing w:after="0" w:line="240" w:lineRule="auto"/>
        <w:ind w:firstLine="567"/>
        <w:rPr>
          <w:rFonts w:ascii="Times New Roman" w:hAnsi="Times New Roman"/>
          <w:sz w:val="24"/>
          <w:szCs w:val="24"/>
          <w:lang w:val="en-US"/>
        </w:rPr>
      </w:pPr>
    </w:p>
    <w:p w14:paraId="4A26A634" w14:textId="77777777" w:rsidR="00FB5149" w:rsidRPr="0022371D" w:rsidRDefault="00FB5149" w:rsidP="005B2473">
      <w:pPr>
        <w:spacing w:after="0" w:line="240" w:lineRule="auto"/>
        <w:ind w:firstLine="709"/>
        <w:rPr>
          <w:rFonts w:ascii="Times New Roman" w:hAnsi="Times New Roman"/>
          <w:b/>
          <w:bCs/>
          <w:sz w:val="24"/>
          <w:szCs w:val="24"/>
          <w:lang w:val="en-US"/>
        </w:rPr>
      </w:pPr>
      <w:r w:rsidRPr="0022371D">
        <w:rPr>
          <w:rFonts w:ascii="Times New Roman" w:hAnsi="Times New Roman"/>
          <w:b/>
          <w:bCs/>
          <w:sz w:val="24"/>
          <w:szCs w:val="24"/>
          <w:lang w:val="en-US"/>
        </w:rPr>
        <w:t>INTRODUCTION</w:t>
      </w:r>
    </w:p>
    <w:p w14:paraId="47C305D6"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1FC3C0A1"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33C1AAD1" w14:textId="77777777" w:rsidR="00FB5149" w:rsidRPr="0022371D" w:rsidRDefault="00FB5149" w:rsidP="00FB5149">
      <w:pPr>
        <w:spacing w:after="0" w:line="240" w:lineRule="auto"/>
        <w:ind w:firstLine="567"/>
        <w:jc w:val="both"/>
        <w:rPr>
          <w:rFonts w:ascii="Times New Roman" w:hAnsi="Times New Roman"/>
          <w:sz w:val="24"/>
          <w:szCs w:val="24"/>
          <w:lang w:val="en-US"/>
        </w:rPr>
      </w:pPr>
    </w:p>
    <w:p w14:paraId="27C2F4F6" w14:textId="77777777" w:rsidR="00FB5149" w:rsidRPr="0022371D" w:rsidRDefault="00FB5149" w:rsidP="005B2473">
      <w:pPr>
        <w:spacing w:after="0" w:line="240" w:lineRule="auto"/>
        <w:ind w:firstLine="709"/>
        <w:rPr>
          <w:rFonts w:ascii="Times New Roman" w:hAnsi="Times New Roman"/>
          <w:b/>
          <w:bCs/>
          <w:sz w:val="24"/>
          <w:szCs w:val="24"/>
          <w:lang w:val="en-US"/>
        </w:rPr>
      </w:pPr>
      <w:r w:rsidRPr="0022371D">
        <w:rPr>
          <w:rFonts w:ascii="Times New Roman" w:hAnsi="Times New Roman"/>
          <w:b/>
          <w:bCs/>
          <w:sz w:val="24"/>
          <w:szCs w:val="24"/>
          <w:lang w:val="en-US"/>
        </w:rPr>
        <w:t xml:space="preserve">1. FIRST-LEVEL HEADING IN THE TEXT </w:t>
      </w:r>
    </w:p>
    <w:p w14:paraId="7D3C3D75"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0B0EA546"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 xml:space="preserve">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revisions during the initial </w:t>
      </w:r>
      <w:r w:rsidRPr="0022371D">
        <w:rPr>
          <w:rFonts w:ascii="Times New Roman" w:hAnsi="Times New Roman"/>
          <w:sz w:val="24"/>
          <w:szCs w:val="24"/>
          <w:lang w:val="en-US"/>
        </w:rPr>
        <w:lastRenderedPageBreak/>
        <w:t>check done by the Journal’s office. All details are included in this template for your guidance. Thank you for your attention.</w:t>
      </w:r>
    </w:p>
    <w:p w14:paraId="4BE713F8"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7AF5EB01" w14:textId="77777777" w:rsidR="00FB5149" w:rsidRPr="0022371D" w:rsidRDefault="00FB5149" w:rsidP="005B2473">
      <w:pPr>
        <w:spacing w:after="0" w:line="240" w:lineRule="auto"/>
        <w:ind w:firstLine="709"/>
        <w:rPr>
          <w:rFonts w:ascii="Times New Roman" w:hAnsi="Times New Roman"/>
          <w:b/>
          <w:bCs/>
          <w:sz w:val="24"/>
          <w:szCs w:val="24"/>
          <w:lang w:val="en-US"/>
        </w:rPr>
      </w:pPr>
      <w:r w:rsidRPr="0022371D">
        <w:rPr>
          <w:rFonts w:ascii="Times New Roman" w:hAnsi="Times New Roman"/>
          <w:b/>
          <w:bCs/>
          <w:sz w:val="24"/>
          <w:szCs w:val="24"/>
          <w:lang w:val="en-US"/>
        </w:rPr>
        <w:t xml:space="preserve">1.1. SECOND-LEVEL HEADING IN THE TEXT </w:t>
      </w:r>
    </w:p>
    <w:p w14:paraId="4745845E"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36D1BA58" w14:textId="033526E0" w:rsidR="00FB5149" w:rsidRPr="0022371D" w:rsidRDefault="00FB5149" w:rsidP="00B44DC8">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26E68615" w14:textId="77777777" w:rsidR="00FB5149" w:rsidRPr="0022371D" w:rsidRDefault="00FB5149" w:rsidP="005B2473">
      <w:pPr>
        <w:spacing w:after="0" w:line="240" w:lineRule="auto"/>
        <w:ind w:firstLine="709"/>
        <w:rPr>
          <w:rFonts w:ascii="Times New Roman" w:hAnsi="Times New Roman"/>
          <w:b/>
          <w:bCs/>
          <w:sz w:val="24"/>
          <w:szCs w:val="24"/>
          <w:lang w:val="en-US"/>
        </w:rPr>
      </w:pPr>
      <w:r w:rsidRPr="0022371D">
        <w:rPr>
          <w:rFonts w:ascii="Times New Roman" w:hAnsi="Times New Roman"/>
          <w:b/>
          <w:bCs/>
          <w:sz w:val="24"/>
          <w:szCs w:val="24"/>
          <w:lang w:val="en-US"/>
        </w:rPr>
        <w:t xml:space="preserve">1.1.1. THIRD-LEVEL HEADING IN THE TEXT </w:t>
      </w:r>
    </w:p>
    <w:p w14:paraId="74B28B5F"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0099C11D"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259223EB" w14:textId="77777777" w:rsidR="00FB5149" w:rsidRPr="0022371D" w:rsidRDefault="00FB5149" w:rsidP="00FB5149">
      <w:pPr>
        <w:spacing w:after="0" w:line="240" w:lineRule="auto"/>
        <w:ind w:firstLine="567"/>
        <w:jc w:val="center"/>
        <w:rPr>
          <w:rFonts w:ascii="Times New Roman" w:hAnsi="Times New Roman"/>
          <w:b/>
          <w:bCs/>
          <w:sz w:val="24"/>
          <w:szCs w:val="24"/>
          <w:lang w:val="en-US"/>
        </w:rPr>
      </w:pPr>
    </w:p>
    <w:p w14:paraId="7278B28E" w14:textId="5DDF273A" w:rsidR="00FB5149" w:rsidRPr="0022371D" w:rsidRDefault="00FB5149" w:rsidP="00FB5149">
      <w:pPr>
        <w:spacing w:after="0" w:line="240" w:lineRule="auto"/>
        <w:ind w:firstLine="567"/>
        <w:jc w:val="center"/>
        <w:rPr>
          <w:rFonts w:ascii="Times New Roman" w:hAnsi="Times New Roman"/>
          <w:b/>
          <w:bCs/>
          <w:sz w:val="24"/>
          <w:szCs w:val="24"/>
          <w:lang w:val="en-US"/>
        </w:rPr>
      </w:pPr>
      <w:r w:rsidRPr="0022371D">
        <w:rPr>
          <w:rFonts w:ascii="Times New Roman" w:hAnsi="Times New Roman"/>
          <w:b/>
          <w:bCs/>
          <w:sz w:val="24"/>
          <w:szCs w:val="24"/>
          <w:lang w:val="en-US"/>
        </w:rPr>
        <w:t>Graph 1</w:t>
      </w:r>
      <w:r w:rsidR="0063330C">
        <w:rPr>
          <w:rFonts w:ascii="Times New Roman" w:hAnsi="Times New Roman"/>
          <w:b/>
          <w:bCs/>
          <w:sz w:val="24"/>
          <w:szCs w:val="24"/>
          <w:lang w:val="en-US"/>
        </w:rPr>
        <w:t>:</w:t>
      </w:r>
      <w:r w:rsidRPr="0022371D">
        <w:rPr>
          <w:rFonts w:ascii="Times New Roman" w:hAnsi="Times New Roman"/>
          <w:b/>
          <w:bCs/>
          <w:sz w:val="24"/>
          <w:szCs w:val="24"/>
          <w:lang w:val="en-US"/>
        </w:rPr>
        <w:t xml:space="preserve"> </w:t>
      </w:r>
      <w:r w:rsidRPr="0022371D">
        <w:rPr>
          <w:rFonts w:ascii="Times New Roman" w:hAnsi="Times New Roman"/>
          <w:sz w:val="24"/>
          <w:szCs w:val="24"/>
          <w:lang w:val="en-US"/>
        </w:rPr>
        <w:t>Graph Title Here</w:t>
      </w:r>
    </w:p>
    <w:p w14:paraId="1B66E22B" w14:textId="77777777" w:rsidR="00FB5149" w:rsidRPr="0022371D" w:rsidRDefault="00FB5149" w:rsidP="00FB5149">
      <w:pPr>
        <w:spacing w:after="0" w:line="240" w:lineRule="auto"/>
        <w:ind w:firstLine="567"/>
        <w:jc w:val="center"/>
        <w:rPr>
          <w:rFonts w:ascii="Times New Roman" w:hAnsi="Times New Roman"/>
          <w:b/>
          <w:bCs/>
          <w:sz w:val="24"/>
          <w:szCs w:val="24"/>
          <w:lang w:val="en-US"/>
        </w:rPr>
      </w:pPr>
      <w:r w:rsidRPr="0022371D">
        <w:rPr>
          <w:rFonts w:ascii="Times New Roman" w:hAnsi="Times New Roman"/>
          <w:noProof/>
          <w:lang w:val="en-US"/>
        </w:rPr>
        <w:object w:dxaOrig="7095" w:dyaOrig="4485" w14:anchorId="675FF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75pt;height:225pt;mso-width-percent:0;mso-height-percent:0;mso-width-percent:0;mso-height-percent:0" o:ole="">
            <v:imagedata r:id="rId11" o:title=""/>
          </v:shape>
          <o:OLEObject Type="Embed" ProgID="EViews.Workfile.2" ShapeID="_x0000_i1025" DrawAspect="Content" ObjectID="_1786792825" r:id="rId12"/>
        </w:object>
      </w:r>
    </w:p>
    <w:p w14:paraId="54FF4F21" w14:textId="77777777" w:rsidR="00FB5149" w:rsidRDefault="00FB5149" w:rsidP="00FB5149">
      <w:pPr>
        <w:spacing w:after="0" w:line="240" w:lineRule="auto"/>
        <w:ind w:firstLine="567"/>
        <w:jc w:val="center"/>
        <w:rPr>
          <w:rFonts w:ascii="Times New Roman" w:hAnsi="Times New Roman"/>
          <w:sz w:val="24"/>
          <w:szCs w:val="24"/>
          <w:lang w:val="en-US"/>
        </w:rPr>
      </w:pPr>
      <w:r w:rsidRPr="0022371D">
        <w:rPr>
          <w:rFonts w:ascii="Times New Roman" w:hAnsi="Times New Roman"/>
          <w:b/>
          <w:bCs/>
          <w:sz w:val="24"/>
          <w:szCs w:val="24"/>
          <w:lang w:val="en-US"/>
        </w:rPr>
        <w:t xml:space="preserve">Source: </w:t>
      </w:r>
      <w:r w:rsidRPr="0022371D">
        <w:rPr>
          <w:rFonts w:ascii="Times New Roman" w:hAnsi="Times New Roman"/>
          <w:sz w:val="24"/>
          <w:szCs w:val="24"/>
          <w:lang w:val="en-US"/>
        </w:rPr>
        <w:t>Authors.</w:t>
      </w:r>
    </w:p>
    <w:p w14:paraId="618B9814" w14:textId="77777777" w:rsidR="00FB5149" w:rsidRPr="0022371D" w:rsidRDefault="00FB5149" w:rsidP="00FB5149">
      <w:pPr>
        <w:spacing w:after="0" w:line="240" w:lineRule="auto"/>
        <w:ind w:firstLine="567"/>
        <w:jc w:val="center"/>
        <w:rPr>
          <w:rFonts w:ascii="Times New Roman" w:hAnsi="Times New Roman"/>
          <w:sz w:val="24"/>
          <w:szCs w:val="24"/>
          <w:lang w:val="en-US"/>
        </w:rPr>
      </w:pPr>
    </w:p>
    <w:p w14:paraId="4356111B"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lastRenderedPageBreak/>
        <w:t>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57DB0A7B" w14:textId="77777777" w:rsidR="00FB5149"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revisions during the initial check done by the Journal’s office. All details are included in this template for your guidance. Thank you for your attention.</w:t>
      </w:r>
      <w:r w:rsidRPr="007D29BF">
        <w:rPr>
          <w:rFonts w:ascii="Times New Roman" w:hAnsi="Times New Roman"/>
          <w:sz w:val="24"/>
          <w:szCs w:val="24"/>
          <w:lang w:val="en-US"/>
        </w:rPr>
        <w:t xml:space="preserve"> </w:t>
      </w:r>
      <w:r w:rsidRPr="0022371D">
        <w:rPr>
          <w:rFonts w:ascii="Times New Roman" w:hAnsi="Times New Roman"/>
          <w:sz w:val="24"/>
          <w:szCs w:val="24"/>
          <w:lang w:val="en-US"/>
        </w:rPr>
        <w:t>All details are included in this template for your guidance. Thank you for your attention.</w:t>
      </w:r>
      <w:r w:rsidRPr="007D29BF">
        <w:rPr>
          <w:rFonts w:ascii="Times New Roman" w:hAnsi="Times New Roman"/>
          <w:sz w:val="24"/>
          <w:szCs w:val="24"/>
          <w:lang w:val="en-US"/>
        </w:rPr>
        <w:t xml:space="preserve"> </w:t>
      </w:r>
      <w:r w:rsidRPr="0022371D">
        <w:rPr>
          <w:rFonts w:ascii="Times New Roman" w:hAnsi="Times New Roman"/>
          <w:sz w:val="24"/>
          <w:szCs w:val="24"/>
          <w:lang w:val="en-US"/>
        </w:rPr>
        <w:t>All details are included in this template for your guidance. Thank you for your attention.</w:t>
      </w:r>
      <w:r w:rsidRPr="007D29BF">
        <w:rPr>
          <w:rFonts w:ascii="Times New Roman" w:hAnsi="Times New Roman"/>
          <w:sz w:val="24"/>
          <w:szCs w:val="24"/>
          <w:lang w:val="en-US"/>
        </w:rPr>
        <w:t xml:space="preserve"> </w:t>
      </w:r>
      <w:r w:rsidRPr="0022371D">
        <w:rPr>
          <w:rFonts w:ascii="Times New Roman" w:hAnsi="Times New Roman"/>
          <w:sz w:val="24"/>
          <w:szCs w:val="24"/>
          <w:lang w:val="en-US"/>
        </w:rPr>
        <w:t>All details are included in this template for your guidance. Thank you for your attention.</w:t>
      </w:r>
    </w:p>
    <w:p w14:paraId="092DEA14" w14:textId="77777777" w:rsidR="00FB5149" w:rsidRPr="0022371D" w:rsidRDefault="00FB5149" w:rsidP="00FB5149">
      <w:pPr>
        <w:spacing w:after="0" w:line="240" w:lineRule="auto"/>
        <w:ind w:firstLine="567"/>
        <w:jc w:val="both"/>
        <w:rPr>
          <w:rFonts w:ascii="Times New Roman" w:hAnsi="Times New Roman"/>
          <w:sz w:val="24"/>
          <w:szCs w:val="24"/>
          <w:lang w:val="en-US"/>
        </w:rPr>
      </w:pPr>
    </w:p>
    <w:p w14:paraId="4179A921" w14:textId="5AC3AB17" w:rsidR="00FB5149" w:rsidRPr="0022371D" w:rsidRDefault="00FB5149" w:rsidP="005B2473">
      <w:pPr>
        <w:spacing w:after="0" w:line="240" w:lineRule="auto"/>
        <w:jc w:val="center"/>
        <w:rPr>
          <w:rFonts w:ascii="Times New Roman" w:hAnsi="Times New Roman"/>
          <w:sz w:val="24"/>
          <w:szCs w:val="24"/>
          <w:lang w:val="en-US"/>
        </w:rPr>
      </w:pPr>
      <w:r w:rsidRPr="0022371D">
        <w:rPr>
          <w:rFonts w:ascii="Times New Roman" w:hAnsi="Times New Roman"/>
          <w:b/>
          <w:bCs/>
          <w:sz w:val="24"/>
          <w:szCs w:val="24"/>
          <w:lang w:val="en-US"/>
        </w:rPr>
        <w:t>Table 1</w:t>
      </w:r>
      <w:r w:rsidR="005B2473">
        <w:rPr>
          <w:rFonts w:ascii="Times New Roman" w:hAnsi="Times New Roman"/>
          <w:b/>
          <w:bCs/>
          <w:sz w:val="24"/>
          <w:szCs w:val="24"/>
          <w:lang w:val="en-US"/>
        </w:rPr>
        <w:t>:</w:t>
      </w:r>
      <w:r w:rsidRPr="0022371D">
        <w:rPr>
          <w:rFonts w:ascii="Times New Roman" w:hAnsi="Times New Roman"/>
          <w:b/>
          <w:bCs/>
          <w:sz w:val="24"/>
          <w:szCs w:val="24"/>
          <w:lang w:val="en-US"/>
        </w:rPr>
        <w:t xml:space="preserve"> </w:t>
      </w:r>
      <w:r w:rsidRPr="0022371D">
        <w:rPr>
          <w:rFonts w:ascii="Times New Roman" w:hAnsi="Times New Roman"/>
          <w:sz w:val="24"/>
          <w:szCs w:val="24"/>
          <w:lang w:val="en-US"/>
        </w:rPr>
        <w:t>Title for the Table is Here.</w:t>
      </w:r>
    </w:p>
    <w:tbl>
      <w:tblPr>
        <w:tblStyle w:val="TabloKlavuzu"/>
        <w:tblW w:w="0" w:type="auto"/>
        <w:tblLook w:val="04A0" w:firstRow="1" w:lastRow="0" w:firstColumn="1" w:lastColumn="0" w:noHBand="0" w:noVBand="1"/>
      </w:tblPr>
      <w:tblGrid>
        <w:gridCol w:w="1462"/>
        <w:gridCol w:w="950"/>
        <w:gridCol w:w="950"/>
        <w:gridCol w:w="950"/>
        <w:gridCol w:w="950"/>
        <w:gridCol w:w="950"/>
        <w:gridCol w:w="950"/>
        <w:gridCol w:w="950"/>
        <w:gridCol w:w="950"/>
      </w:tblGrid>
      <w:tr w:rsidR="00FB5149" w:rsidRPr="0022371D" w14:paraId="3AF73CBC" w14:textId="77777777" w:rsidTr="000262BF">
        <w:trPr>
          <w:trHeight w:val="305"/>
        </w:trPr>
        <w:tc>
          <w:tcPr>
            <w:tcW w:w="0" w:type="auto"/>
            <w:noWrap/>
            <w:hideMark/>
          </w:tcPr>
          <w:p w14:paraId="735A22BD" w14:textId="77777777" w:rsidR="00FB5149" w:rsidRPr="0022371D" w:rsidRDefault="00FB5149" w:rsidP="000262BF">
            <w:pPr>
              <w:jc w:val="both"/>
              <w:rPr>
                <w:rFonts w:ascii="Times New Roman" w:hAnsi="Times New Roman"/>
                <w:b/>
                <w:bCs/>
                <w:color w:val="000000"/>
                <w:lang w:val="en-US"/>
              </w:rPr>
            </w:pPr>
            <w:r w:rsidRPr="0022371D">
              <w:rPr>
                <w:rFonts w:ascii="Times New Roman" w:hAnsi="Times New Roman"/>
                <w:b/>
                <w:bCs/>
                <w:color w:val="000000"/>
                <w:lang w:val="en-US"/>
              </w:rPr>
              <w:t>Periods</w:t>
            </w:r>
          </w:p>
        </w:tc>
        <w:tc>
          <w:tcPr>
            <w:tcW w:w="0" w:type="auto"/>
            <w:noWrap/>
            <w:hideMark/>
          </w:tcPr>
          <w:p w14:paraId="63F39F00" w14:textId="77777777" w:rsidR="00FB5149" w:rsidRPr="0022371D" w:rsidRDefault="00FB5149" w:rsidP="000262BF">
            <w:pPr>
              <w:jc w:val="both"/>
              <w:rPr>
                <w:rFonts w:ascii="Times New Roman" w:hAnsi="Times New Roman"/>
                <w:b/>
                <w:bCs/>
                <w:color w:val="000000"/>
                <w:lang w:val="en-US"/>
              </w:rPr>
            </w:pPr>
            <w:r w:rsidRPr="0022371D">
              <w:rPr>
                <w:rFonts w:ascii="Times New Roman" w:hAnsi="Times New Roman"/>
                <w:b/>
                <w:bCs/>
                <w:color w:val="000000"/>
                <w:lang w:val="en-US"/>
              </w:rPr>
              <w:t>1975-79</w:t>
            </w:r>
          </w:p>
        </w:tc>
        <w:tc>
          <w:tcPr>
            <w:tcW w:w="0" w:type="auto"/>
            <w:noWrap/>
            <w:hideMark/>
          </w:tcPr>
          <w:p w14:paraId="1427A409" w14:textId="77777777" w:rsidR="00FB5149" w:rsidRPr="0022371D" w:rsidRDefault="00FB5149" w:rsidP="000262BF">
            <w:pPr>
              <w:jc w:val="both"/>
              <w:rPr>
                <w:rFonts w:ascii="Times New Roman" w:hAnsi="Times New Roman"/>
                <w:b/>
                <w:bCs/>
                <w:color w:val="000000"/>
                <w:lang w:val="en-US"/>
              </w:rPr>
            </w:pPr>
            <w:r w:rsidRPr="0022371D">
              <w:rPr>
                <w:rFonts w:ascii="Times New Roman" w:hAnsi="Times New Roman"/>
                <w:b/>
                <w:bCs/>
                <w:color w:val="000000"/>
                <w:lang w:val="en-US"/>
              </w:rPr>
              <w:t>1980-84</w:t>
            </w:r>
          </w:p>
        </w:tc>
        <w:tc>
          <w:tcPr>
            <w:tcW w:w="0" w:type="auto"/>
            <w:noWrap/>
            <w:hideMark/>
          </w:tcPr>
          <w:p w14:paraId="4FCCA95D" w14:textId="77777777" w:rsidR="00FB5149" w:rsidRPr="0022371D" w:rsidRDefault="00FB5149" w:rsidP="000262BF">
            <w:pPr>
              <w:jc w:val="both"/>
              <w:rPr>
                <w:rFonts w:ascii="Times New Roman" w:hAnsi="Times New Roman"/>
                <w:b/>
                <w:bCs/>
                <w:color w:val="000000"/>
                <w:lang w:val="en-US"/>
              </w:rPr>
            </w:pPr>
            <w:r w:rsidRPr="0022371D">
              <w:rPr>
                <w:rFonts w:ascii="Times New Roman" w:hAnsi="Times New Roman"/>
                <w:b/>
                <w:bCs/>
                <w:color w:val="000000"/>
                <w:lang w:val="en-US"/>
              </w:rPr>
              <w:t>1985-89</w:t>
            </w:r>
          </w:p>
        </w:tc>
        <w:tc>
          <w:tcPr>
            <w:tcW w:w="0" w:type="auto"/>
            <w:noWrap/>
            <w:hideMark/>
          </w:tcPr>
          <w:p w14:paraId="798A222F" w14:textId="77777777" w:rsidR="00FB5149" w:rsidRPr="0022371D" w:rsidRDefault="00FB5149" w:rsidP="000262BF">
            <w:pPr>
              <w:jc w:val="both"/>
              <w:rPr>
                <w:rFonts w:ascii="Times New Roman" w:hAnsi="Times New Roman"/>
                <w:b/>
                <w:bCs/>
                <w:color w:val="000000"/>
                <w:lang w:val="en-US"/>
              </w:rPr>
            </w:pPr>
            <w:r w:rsidRPr="0022371D">
              <w:rPr>
                <w:rFonts w:ascii="Times New Roman" w:hAnsi="Times New Roman"/>
                <w:b/>
                <w:bCs/>
                <w:color w:val="000000"/>
                <w:lang w:val="en-US"/>
              </w:rPr>
              <w:t>1990-94</w:t>
            </w:r>
          </w:p>
        </w:tc>
        <w:tc>
          <w:tcPr>
            <w:tcW w:w="0" w:type="auto"/>
            <w:noWrap/>
            <w:hideMark/>
          </w:tcPr>
          <w:p w14:paraId="434E5744" w14:textId="77777777" w:rsidR="00FB5149" w:rsidRPr="0022371D" w:rsidRDefault="00FB5149" w:rsidP="000262BF">
            <w:pPr>
              <w:jc w:val="both"/>
              <w:rPr>
                <w:rFonts w:ascii="Times New Roman" w:hAnsi="Times New Roman"/>
                <w:b/>
                <w:bCs/>
                <w:color w:val="000000"/>
                <w:lang w:val="en-US"/>
              </w:rPr>
            </w:pPr>
            <w:r w:rsidRPr="0022371D">
              <w:rPr>
                <w:rFonts w:ascii="Times New Roman" w:hAnsi="Times New Roman"/>
                <w:b/>
                <w:bCs/>
                <w:color w:val="000000"/>
                <w:lang w:val="en-US"/>
              </w:rPr>
              <w:t>1995-99</w:t>
            </w:r>
          </w:p>
        </w:tc>
        <w:tc>
          <w:tcPr>
            <w:tcW w:w="0" w:type="auto"/>
            <w:noWrap/>
            <w:hideMark/>
          </w:tcPr>
          <w:p w14:paraId="2F769EA6" w14:textId="77777777" w:rsidR="00FB5149" w:rsidRPr="0022371D" w:rsidRDefault="00FB5149" w:rsidP="000262BF">
            <w:pPr>
              <w:jc w:val="both"/>
              <w:rPr>
                <w:rFonts w:ascii="Times New Roman" w:hAnsi="Times New Roman"/>
                <w:b/>
                <w:bCs/>
                <w:color w:val="000000"/>
                <w:lang w:val="en-US"/>
              </w:rPr>
            </w:pPr>
            <w:r w:rsidRPr="0022371D">
              <w:rPr>
                <w:rFonts w:ascii="Times New Roman" w:hAnsi="Times New Roman"/>
                <w:b/>
                <w:bCs/>
                <w:color w:val="000000"/>
                <w:lang w:val="en-US"/>
              </w:rPr>
              <w:t>2000-04</w:t>
            </w:r>
          </w:p>
        </w:tc>
        <w:tc>
          <w:tcPr>
            <w:tcW w:w="0" w:type="auto"/>
            <w:noWrap/>
            <w:hideMark/>
          </w:tcPr>
          <w:p w14:paraId="74B12310" w14:textId="77777777" w:rsidR="00FB5149" w:rsidRPr="0022371D" w:rsidRDefault="00FB5149" w:rsidP="000262BF">
            <w:pPr>
              <w:jc w:val="both"/>
              <w:rPr>
                <w:rFonts w:ascii="Times New Roman" w:hAnsi="Times New Roman"/>
                <w:b/>
                <w:bCs/>
                <w:color w:val="000000"/>
                <w:lang w:val="en-US"/>
              </w:rPr>
            </w:pPr>
            <w:r w:rsidRPr="0022371D">
              <w:rPr>
                <w:rFonts w:ascii="Times New Roman" w:hAnsi="Times New Roman"/>
                <w:b/>
                <w:bCs/>
                <w:color w:val="000000"/>
                <w:lang w:val="en-US"/>
              </w:rPr>
              <w:t>2005-09</w:t>
            </w:r>
          </w:p>
        </w:tc>
        <w:tc>
          <w:tcPr>
            <w:tcW w:w="0" w:type="auto"/>
            <w:noWrap/>
            <w:hideMark/>
          </w:tcPr>
          <w:p w14:paraId="4A9B1812" w14:textId="77777777" w:rsidR="00FB5149" w:rsidRPr="0022371D" w:rsidRDefault="00FB5149" w:rsidP="000262BF">
            <w:pPr>
              <w:jc w:val="both"/>
              <w:rPr>
                <w:rFonts w:ascii="Times New Roman" w:hAnsi="Times New Roman"/>
                <w:b/>
                <w:bCs/>
                <w:lang w:val="en-US"/>
              </w:rPr>
            </w:pPr>
            <w:r w:rsidRPr="0022371D">
              <w:rPr>
                <w:rFonts w:ascii="Times New Roman" w:hAnsi="Times New Roman"/>
                <w:b/>
                <w:bCs/>
                <w:lang w:val="en-US"/>
              </w:rPr>
              <w:t>2010-14</w:t>
            </w:r>
          </w:p>
        </w:tc>
      </w:tr>
      <w:tr w:rsidR="00FB5149" w:rsidRPr="0022371D" w14:paraId="1418F300" w14:textId="77777777" w:rsidTr="000262BF">
        <w:trPr>
          <w:trHeight w:val="318"/>
        </w:trPr>
        <w:tc>
          <w:tcPr>
            <w:tcW w:w="0" w:type="auto"/>
            <w:hideMark/>
          </w:tcPr>
          <w:p w14:paraId="39E1DC1A" w14:textId="77777777" w:rsidR="00FB5149" w:rsidRPr="0022371D" w:rsidRDefault="00FB5149" w:rsidP="000262BF">
            <w:pPr>
              <w:rPr>
                <w:rFonts w:ascii="Times New Roman" w:hAnsi="Times New Roman"/>
                <w:b/>
                <w:bCs/>
                <w:color w:val="000000"/>
                <w:lang w:val="en-US"/>
              </w:rPr>
            </w:pPr>
            <w:r w:rsidRPr="0022371D">
              <w:rPr>
                <w:rFonts w:ascii="Times New Roman" w:hAnsi="Times New Roman"/>
                <w:b/>
                <w:bCs/>
                <w:color w:val="000000"/>
                <w:lang w:val="en-US"/>
              </w:rPr>
              <w:t>Private Investment</w:t>
            </w:r>
          </w:p>
        </w:tc>
        <w:tc>
          <w:tcPr>
            <w:tcW w:w="0" w:type="auto"/>
            <w:noWrap/>
            <w:hideMark/>
          </w:tcPr>
          <w:p w14:paraId="28C5A930"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15.6739</w:t>
            </w:r>
          </w:p>
        </w:tc>
        <w:tc>
          <w:tcPr>
            <w:tcW w:w="0" w:type="auto"/>
            <w:noWrap/>
            <w:hideMark/>
          </w:tcPr>
          <w:p w14:paraId="41F864D0"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11.5079</w:t>
            </w:r>
          </w:p>
        </w:tc>
        <w:tc>
          <w:tcPr>
            <w:tcW w:w="0" w:type="auto"/>
            <w:noWrap/>
            <w:hideMark/>
          </w:tcPr>
          <w:p w14:paraId="71405940"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14.0948</w:t>
            </w:r>
          </w:p>
        </w:tc>
        <w:tc>
          <w:tcPr>
            <w:tcW w:w="0" w:type="auto"/>
            <w:noWrap/>
            <w:hideMark/>
          </w:tcPr>
          <w:p w14:paraId="4CACD659"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17.3072</w:t>
            </w:r>
          </w:p>
        </w:tc>
        <w:tc>
          <w:tcPr>
            <w:tcW w:w="0" w:type="auto"/>
            <w:noWrap/>
            <w:hideMark/>
          </w:tcPr>
          <w:p w14:paraId="1DA7F5F7"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18.5413</w:t>
            </w:r>
          </w:p>
        </w:tc>
        <w:tc>
          <w:tcPr>
            <w:tcW w:w="0" w:type="auto"/>
            <w:noWrap/>
            <w:hideMark/>
          </w:tcPr>
          <w:p w14:paraId="4F93D235"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14.1281</w:t>
            </w:r>
          </w:p>
        </w:tc>
        <w:tc>
          <w:tcPr>
            <w:tcW w:w="0" w:type="auto"/>
            <w:noWrap/>
            <w:hideMark/>
          </w:tcPr>
          <w:p w14:paraId="74F40E0C"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16.7130</w:t>
            </w:r>
          </w:p>
        </w:tc>
        <w:tc>
          <w:tcPr>
            <w:tcW w:w="0" w:type="auto"/>
            <w:noWrap/>
            <w:hideMark/>
          </w:tcPr>
          <w:p w14:paraId="51CBD78C" w14:textId="77777777" w:rsidR="00FB5149" w:rsidRPr="0022371D" w:rsidRDefault="00FB5149" w:rsidP="000262BF">
            <w:pPr>
              <w:rPr>
                <w:rFonts w:ascii="Times New Roman" w:hAnsi="Times New Roman"/>
                <w:lang w:val="en-US"/>
              </w:rPr>
            </w:pPr>
            <w:r w:rsidRPr="0022371D">
              <w:rPr>
                <w:rFonts w:ascii="Times New Roman" w:hAnsi="Times New Roman"/>
                <w:lang w:val="en-US"/>
              </w:rPr>
              <w:t>16.1123</w:t>
            </w:r>
          </w:p>
        </w:tc>
      </w:tr>
      <w:tr w:rsidR="00FB5149" w:rsidRPr="0022371D" w14:paraId="4A7FD086" w14:textId="77777777" w:rsidTr="000262BF">
        <w:trPr>
          <w:trHeight w:val="318"/>
        </w:trPr>
        <w:tc>
          <w:tcPr>
            <w:tcW w:w="0" w:type="auto"/>
            <w:hideMark/>
          </w:tcPr>
          <w:p w14:paraId="1C2EF203" w14:textId="77777777" w:rsidR="00FB5149" w:rsidRPr="0022371D" w:rsidRDefault="00FB5149" w:rsidP="000262BF">
            <w:pPr>
              <w:rPr>
                <w:rFonts w:ascii="Times New Roman" w:hAnsi="Times New Roman"/>
                <w:b/>
                <w:bCs/>
                <w:color w:val="000000"/>
                <w:lang w:val="en-US"/>
              </w:rPr>
            </w:pPr>
            <w:r w:rsidRPr="0022371D">
              <w:rPr>
                <w:rFonts w:ascii="Times New Roman" w:hAnsi="Times New Roman"/>
                <w:b/>
                <w:bCs/>
                <w:color w:val="000000"/>
                <w:lang w:val="en-US"/>
              </w:rPr>
              <w:t>Public Investment</w:t>
            </w:r>
          </w:p>
        </w:tc>
        <w:tc>
          <w:tcPr>
            <w:tcW w:w="0" w:type="auto"/>
            <w:noWrap/>
            <w:hideMark/>
          </w:tcPr>
          <w:p w14:paraId="50071A9B"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8.6314</w:t>
            </w:r>
          </w:p>
        </w:tc>
        <w:tc>
          <w:tcPr>
            <w:tcW w:w="0" w:type="auto"/>
            <w:noWrap/>
            <w:hideMark/>
          </w:tcPr>
          <w:p w14:paraId="3B948B05"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8.5269</w:t>
            </w:r>
          </w:p>
        </w:tc>
        <w:tc>
          <w:tcPr>
            <w:tcW w:w="0" w:type="auto"/>
            <w:noWrap/>
            <w:hideMark/>
          </w:tcPr>
          <w:p w14:paraId="4CA60912"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9.1443</w:t>
            </w:r>
          </w:p>
        </w:tc>
        <w:tc>
          <w:tcPr>
            <w:tcW w:w="0" w:type="auto"/>
            <w:noWrap/>
            <w:hideMark/>
          </w:tcPr>
          <w:p w14:paraId="18B6D19B"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6.7971</w:t>
            </w:r>
          </w:p>
        </w:tc>
        <w:tc>
          <w:tcPr>
            <w:tcW w:w="0" w:type="auto"/>
            <w:noWrap/>
            <w:hideMark/>
          </w:tcPr>
          <w:p w14:paraId="3893E786"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5.0151</w:t>
            </w:r>
          </w:p>
        </w:tc>
        <w:tc>
          <w:tcPr>
            <w:tcW w:w="0" w:type="auto"/>
            <w:noWrap/>
            <w:hideMark/>
          </w:tcPr>
          <w:p w14:paraId="1D25CCB5"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4.3642</w:t>
            </w:r>
          </w:p>
        </w:tc>
        <w:tc>
          <w:tcPr>
            <w:tcW w:w="0" w:type="auto"/>
            <w:noWrap/>
            <w:hideMark/>
          </w:tcPr>
          <w:p w14:paraId="4E2B0B1A"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3.9239</w:t>
            </w:r>
          </w:p>
        </w:tc>
        <w:tc>
          <w:tcPr>
            <w:tcW w:w="0" w:type="auto"/>
            <w:noWrap/>
            <w:hideMark/>
          </w:tcPr>
          <w:p w14:paraId="6455CBFF" w14:textId="77777777" w:rsidR="00FB5149" w:rsidRPr="0022371D" w:rsidRDefault="00FB5149" w:rsidP="000262BF">
            <w:pPr>
              <w:rPr>
                <w:rFonts w:ascii="Times New Roman" w:hAnsi="Times New Roman"/>
                <w:lang w:val="en-US"/>
              </w:rPr>
            </w:pPr>
            <w:r w:rsidRPr="0022371D">
              <w:rPr>
                <w:rFonts w:ascii="Times New Roman" w:hAnsi="Times New Roman"/>
                <w:lang w:val="en-US"/>
              </w:rPr>
              <w:t>4.4912</w:t>
            </w:r>
          </w:p>
        </w:tc>
      </w:tr>
      <w:tr w:rsidR="00FB5149" w:rsidRPr="0022371D" w14:paraId="483F0FF6" w14:textId="77777777" w:rsidTr="000262BF">
        <w:trPr>
          <w:trHeight w:val="318"/>
        </w:trPr>
        <w:tc>
          <w:tcPr>
            <w:tcW w:w="0" w:type="auto"/>
            <w:hideMark/>
          </w:tcPr>
          <w:p w14:paraId="246F8B2F" w14:textId="77777777" w:rsidR="00FB5149" w:rsidRPr="0022371D" w:rsidRDefault="00FB5149" w:rsidP="000262BF">
            <w:pPr>
              <w:rPr>
                <w:rFonts w:ascii="Times New Roman" w:hAnsi="Times New Roman"/>
                <w:b/>
                <w:bCs/>
                <w:color w:val="000000"/>
                <w:lang w:val="en-US"/>
              </w:rPr>
            </w:pPr>
            <w:r w:rsidRPr="0022371D">
              <w:rPr>
                <w:rFonts w:ascii="Times New Roman" w:hAnsi="Times New Roman"/>
                <w:b/>
                <w:bCs/>
                <w:color w:val="000000"/>
                <w:lang w:val="en-US"/>
              </w:rPr>
              <w:t>Total Investment</w:t>
            </w:r>
          </w:p>
        </w:tc>
        <w:tc>
          <w:tcPr>
            <w:tcW w:w="0" w:type="auto"/>
            <w:noWrap/>
            <w:hideMark/>
          </w:tcPr>
          <w:p w14:paraId="663B5021"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24.3053</w:t>
            </w:r>
          </w:p>
        </w:tc>
        <w:tc>
          <w:tcPr>
            <w:tcW w:w="0" w:type="auto"/>
            <w:noWrap/>
            <w:hideMark/>
          </w:tcPr>
          <w:p w14:paraId="0C7DFBD3"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20.0349</w:t>
            </w:r>
          </w:p>
        </w:tc>
        <w:tc>
          <w:tcPr>
            <w:tcW w:w="0" w:type="auto"/>
            <w:noWrap/>
            <w:hideMark/>
          </w:tcPr>
          <w:p w14:paraId="58328E77"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23.2391</w:t>
            </w:r>
          </w:p>
        </w:tc>
        <w:tc>
          <w:tcPr>
            <w:tcW w:w="0" w:type="auto"/>
            <w:noWrap/>
            <w:hideMark/>
          </w:tcPr>
          <w:p w14:paraId="269049A4"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24.1043</w:t>
            </w:r>
          </w:p>
        </w:tc>
        <w:tc>
          <w:tcPr>
            <w:tcW w:w="0" w:type="auto"/>
            <w:noWrap/>
            <w:hideMark/>
          </w:tcPr>
          <w:p w14:paraId="0865ED53"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23.5565</w:t>
            </w:r>
          </w:p>
        </w:tc>
        <w:tc>
          <w:tcPr>
            <w:tcW w:w="0" w:type="auto"/>
            <w:noWrap/>
            <w:hideMark/>
          </w:tcPr>
          <w:p w14:paraId="494E4D56"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18.4922</w:t>
            </w:r>
          </w:p>
        </w:tc>
        <w:tc>
          <w:tcPr>
            <w:tcW w:w="0" w:type="auto"/>
            <w:noWrap/>
            <w:hideMark/>
          </w:tcPr>
          <w:p w14:paraId="5BF9C152"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20.6369</w:t>
            </w:r>
          </w:p>
        </w:tc>
        <w:tc>
          <w:tcPr>
            <w:tcW w:w="0" w:type="auto"/>
            <w:noWrap/>
            <w:hideMark/>
          </w:tcPr>
          <w:p w14:paraId="177A41E8" w14:textId="77777777" w:rsidR="00FB5149" w:rsidRPr="0022371D" w:rsidRDefault="00FB5149" w:rsidP="000262BF">
            <w:pPr>
              <w:rPr>
                <w:rFonts w:ascii="Times New Roman" w:hAnsi="Times New Roman"/>
                <w:lang w:val="en-US"/>
              </w:rPr>
            </w:pPr>
            <w:r w:rsidRPr="0022371D">
              <w:rPr>
                <w:rFonts w:ascii="Times New Roman" w:hAnsi="Times New Roman"/>
                <w:lang w:val="en-US"/>
              </w:rPr>
              <w:t>20.6036</w:t>
            </w:r>
          </w:p>
        </w:tc>
      </w:tr>
      <w:tr w:rsidR="00FB5149" w:rsidRPr="0022371D" w14:paraId="3069B4CA" w14:textId="77777777" w:rsidTr="000262BF">
        <w:trPr>
          <w:trHeight w:val="318"/>
        </w:trPr>
        <w:tc>
          <w:tcPr>
            <w:tcW w:w="0" w:type="auto"/>
            <w:hideMark/>
          </w:tcPr>
          <w:p w14:paraId="3654306D" w14:textId="77777777" w:rsidR="00FB5149" w:rsidRPr="0022371D" w:rsidRDefault="00FB5149" w:rsidP="000262BF">
            <w:pPr>
              <w:autoSpaceDE w:val="0"/>
              <w:autoSpaceDN w:val="0"/>
              <w:adjustRightInd w:val="0"/>
              <w:rPr>
                <w:rFonts w:ascii="Times New Roman" w:hAnsi="Times New Roman"/>
                <w:b/>
                <w:bCs/>
                <w:lang w:val="en-US"/>
              </w:rPr>
            </w:pPr>
            <w:r w:rsidRPr="0022371D">
              <w:rPr>
                <w:rFonts w:ascii="Times New Roman" w:hAnsi="Times New Roman"/>
                <w:b/>
                <w:bCs/>
                <w:lang w:val="en-US"/>
              </w:rPr>
              <w:t>Private Investment</w:t>
            </w:r>
          </w:p>
          <w:p w14:paraId="56D29A31" w14:textId="77777777" w:rsidR="00FB5149" w:rsidRPr="0022371D" w:rsidRDefault="00FB5149" w:rsidP="000262BF">
            <w:pPr>
              <w:rPr>
                <w:rFonts w:ascii="Times New Roman" w:hAnsi="Times New Roman"/>
                <w:b/>
                <w:bCs/>
                <w:color w:val="000000"/>
                <w:lang w:val="en-US"/>
              </w:rPr>
            </w:pPr>
            <w:r w:rsidRPr="0022371D">
              <w:rPr>
                <w:rFonts w:ascii="Times New Roman" w:hAnsi="Times New Roman"/>
                <w:b/>
                <w:bCs/>
                <w:lang w:val="en-US"/>
              </w:rPr>
              <w:t>(% of Total Investment)</w:t>
            </w:r>
          </w:p>
        </w:tc>
        <w:tc>
          <w:tcPr>
            <w:tcW w:w="0" w:type="auto"/>
            <w:noWrap/>
            <w:hideMark/>
          </w:tcPr>
          <w:p w14:paraId="68722669"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64.4877</w:t>
            </w:r>
          </w:p>
        </w:tc>
        <w:tc>
          <w:tcPr>
            <w:tcW w:w="0" w:type="auto"/>
            <w:noWrap/>
            <w:hideMark/>
          </w:tcPr>
          <w:p w14:paraId="7E387776"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57.4392</w:t>
            </w:r>
          </w:p>
        </w:tc>
        <w:tc>
          <w:tcPr>
            <w:tcW w:w="0" w:type="auto"/>
            <w:noWrap/>
            <w:hideMark/>
          </w:tcPr>
          <w:p w14:paraId="574BEA98"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60.6513</w:t>
            </w:r>
          </w:p>
        </w:tc>
        <w:tc>
          <w:tcPr>
            <w:tcW w:w="0" w:type="auto"/>
            <w:noWrap/>
            <w:hideMark/>
          </w:tcPr>
          <w:p w14:paraId="1673A575"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71.8013</w:t>
            </w:r>
          </w:p>
        </w:tc>
        <w:tc>
          <w:tcPr>
            <w:tcW w:w="0" w:type="auto"/>
            <w:noWrap/>
            <w:hideMark/>
          </w:tcPr>
          <w:p w14:paraId="6D9F43FB"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78.71</w:t>
            </w:r>
          </w:p>
        </w:tc>
        <w:tc>
          <w:tcPr>
            <w:tcW w:w="0" w:type="auto"/>
            <w:noWrap/>
            <w:hideMark/>
          </w:tcPr>
          <w:p w14:paraId="11FFE328"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76.400</w:t>
            </w:r>
          </w:p>
        </w:tc>
        <w:tc>
          <w:tcPr>
            <w:tcW w:w="0" w:type="auto"/>
            <w:noWrap/>
            <w:hideMark/>
          </w:tcPr>
          <w:p w14:paraId="20BA2975"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80.9858</w:t>
            </w:r>
          </w:p>
        </w:tc>
        <w:tc>
          <w:tcPr>
            <w:tcW w:w="0" w:type="auto"/>
            <w:noWrap/>
            <w:hideMark/>
          </w:tcPr>
          <w:p w14:paraId="20D542A0" w14:textId="77777777" w:rsidR="00FB5149" w:rsidRPr="0022371D" w:rsidRDefault="00FB5149" w:rsidP="000262BF">
            <w:pPr>
              <w:rPr>
                <w:rFonts w:ascii="Times New Roman" w:hAnsi="Times New Roman"/>
                <w:lang w:val="en-US"/>
              </w:rPr>
            </w:pPr>
            <w:r w:rsidRPr="0022371D">
              <w:rPr>
                <w:rFonts w:ascii="Times New Roman" w:hAnsi="Times New Roman"/>
                <w:lang w:val="en-US"/>
              </w:rPr>
              <w:t>78.2016</w:t>
            </w:r>
          </w:p>
        </w:tc>
      </w:tr>
      <w:tr w:rsidR="00FB5149" w:rsidRPr="0022371D" w14:paraId="743382C0" w14:textId="77777777" w:rsidTr="000262BF">
        <w:trPr>
          <w:trHeight w:val="318"/>
        </w:trPr>
        <w:tc>
          <w:tcPr>
            <w:tcW w:w="0" w:type="auto"/>
            <w:hideMark/>
          </w:tcPr>
          <w:p w14:paraId="624979DB" w14:textId="77777777" w:rsidR="00FB5149" w:rsidRPr="0022371D" w:rsidRDefault="00FB5149" w:rsidP="000262BF">
            <w:pPr>
              <w:autoSpaceDE w:val="0"/>
              <w:autoSpaceDN w:val="0"/>
              <w:adjustRightInd w:val="0"/>
              <w:rPr>
                <w:rFonts w:ascii="Times New Roman" w:hAnsi="Times New Roman"/>
                <w:b/>
                <w:bCs/>
                <w:lang w:val="en-US"/>
              </w:rPr>
            </w:pPr>
            <w:r w:rsidRPr="0022371D">
              <w:rPr>
                <w:rFonts w:ascii="Times New Roman" w:hAnsi="Times New Roman"/>
                <w:b/>
                <w:bCs/>
                <w:lang w:val="en-US"/>
              </w:rPr>
              <w:t>Public Investment</w:t>
            </w:r>
          </w:p>
          <w:p w14:paraId="37D4A38C" w14:textId="77777777" w:rsidR="00FB5149" w:rsidRPr="0022371D" w:rsidRDefault="00FB5149" w:rsidP="000262BF">
            <w:pPr>
              <w:rPr>
                <w:rFonts w:ascii="Times New Roman" w:hAnsi="Times New Roman"/>
                <w:b/>
                <w:bCs/>
                <w:color w:val="000000"/>
                <w:lang w:val="en-US"/>
              </w:rPr>
            </w:pPr>
            <w:r w:rsidRPr="0022371D">
              <w:rPr>
                <w:rFonts w:ascii="Times New Roman" w:hAnsi="Times New Roman"/>
                <w:b/>
                <w:bCs/>
                <w:lang w:val="en-US"/>
              </w:rPr>
              <w:t>(% of Total Investment)</w:t>
            </w:r>
          </w:p>
        </w:tc>
        <w:tc>
          <w:tcPr>
            <w:tcW w:w="0" w:type="auto"/>
            <w:noWrap/>
            <w:hideMark/>
          </w:tcPr>
          <w:p w14:paraId="7392F54B"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35.5123</w:t>
            </w:r>
          </w:p>
        </w:tc>
        <w:tc>
          <w:tcPr>
            <w:tcW w:w="0" w:type="auto"/>
            <w:noWrap/>
            <w:hideMark/>
          </w:tcPr>
          <w:p w14:paraId="67D92A5E"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42.5608</w:t>
            </w:r>
          </w:p>
        </w:tc>
        <w:tc>
          <w:tcPr>
            <w:tcW w:w="0" w:type="auto"/>
            <w:noWrap/>
            <w:hideMark/>
          </w:tcPr>
          <w:p w14:paraId="113B3630"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39.3487</w:t>
            </w:r>
          </w:p>
        </w:tc>
        <w:tc>
          <w:tcPr>
            <w:tcW w:w="0" w:type="auto"/>
            <w:noWrap/>
            <w:hideMark/>
          </w:tcPr>
          <w:p w14:paraId="279A8157"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28.1987</w:t>
            </w:r>
          </w:p>
        </w:tc>
        <w:tc>
          <w:tcPr>
            <w:tcW w:w="0" w:type="auto"/>
            <w:noWrap/>
            <w:hideMark/>
          </w:tcPr>
          <w:p w14:paraId="6D60BF65"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0,14</w:t>
            </w:r>
          </w:p>
        </w:tc>
        <w:tc>
          <w:tcPr>
            <w:tcW w:w="0" w:type="auto"/>
            <w:noWrap/>
            <w:hideMark/>
          </w:tcPr>
          <w:p w14:paraId="339B68E6"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23.600</w:t>
            </w:r>
          </w:p>
        </w:tc>
        <w:tc>
          <w:tcPr>
            <w:tcW w:w="0" w:type="auto"/>
            <w:noWrap/>
            <w:hideMark/>
          </w:tcPr>
          <w:p w14:paraId="6C1405E9" w14:textId="77777777" w:rsidR="00FB5149" w:rsidRPr="0022371D" w:rsidRDefault="00FB5149" w:rsidP="000262BF">
            <w:pPr>
              <w:rPr>
                <w:rFonts w:ascii="Times New Roman" w:hAnsi="Times New Roman"/>
                <w:color w:val="000000"/>
                <w:lang w:val="en-US"/>
              </w:rPr>
            </w:pPr>
            <w:r w:rsidRPr="0022371D">
              <w:rPr>
                <w:rFonts w:ascii="Times New Roman" w:hAnsi="Times New Roman"/>
                <w:color w:val="000000"/>
                <w:lang w:val="en-US"/>
              </w:rPr>
              <w:t>19.0142</w:t>
            </w:r>
          </w:p>
        </w:tc>
        <w:tc>
          <w:tcPr>
            <w:tcW w:w="0" w:type="auto"/>
            <w:noWrap/>
            <w:hideMark/>
          </w:tcPr>
          <w:p w14:paraId="5733AAFD" w14:textId="77777777" w:rsidR="00FB5149" w:rsidRPr="0022371D" w:rsidRDefault="00FB5149" w:rsidP="000262BF">
            <w:pPr>
              <w:rPr>
                <w:rFonts w:ascii="Times New Roman" w:hAnsi="Times New Roman"/>
                <w:lang w:val="en-US"/>
              </w:rPr>
            </w:pPr>
            <w:r w:rsidRPr="0022371D">
              <w:rPr>
                <w:rFonts w:ascii="Times New Roman" w:hAnsi="Times New Roman"/>
                <w:lang w:val="en-US"/>
              </w:rPr>
              <w:t>21.7984</w:t>
            </w:r>
          </w:p>
        </w:tc>
      </w:tr>
    </w:tbl>
    <w:p w14:paraId="6B46C525" w14:textId="77777777" w:rsidR="00FB5149" w:rsidRPr="0022371D" w:rsidRDefault="00FB5149" w:rsidP="005B2473">
      <w:pPr>
        <w:spacing w:after="0" w:line="240" w:lineRule="auto"/>
        <w:jc w:val="center"/>
        <w:rPr>
          <w:rFonts w:ascii="Times New Roman" w:hAnsi="Times New Roman"/>
          <w:sz w:val="24"/>
          <w:szCs w:val="24"/>
          <w:lang w:val="en-US"/>
        </w:rPr>
      </w:pPr>
      <w:r w:rsidRPr="0022371D">
        <w:rPr>
          <w:rFonts w:ascii="Times New Roman" w:hAnsi="Times New Roman"/>
          <w:b/>
          <w:bCs/>
          <w:sz w:val="24"/>
          <w:szCs w:val="24"/>
          <w:lang w:val="en-US"/>
        </w:rPr>
        <w:t xml:space="preserve">Source: </w:t>
      </w:r>
      <w:r w:rsidRPr="0022371D">
        <w:rPr>
          <w:rFonts w:ascii="Times New Roman" w:hAnsi="Times New Roman"/>
          <w:sz w:val="24"/>
          <w:szCs w:val="24"/>
          <w:lang w:val="en-US"/>
        </w:rPr>
        <w:t>Authors.</w:t>
      </w:r>
    </w:p>
    <w:p w14:paraId="1506100F" w14:textId="77777777" w:rsidR="00FB5149" w:rsidRPr="0022371D" w:rsidRDefault="00FB5149" w:rsidP="00FB5149">
      <w:pPr>
        <w:spacing w:after="0" w:line="240" w:lineRule="auto"/>
        <w:ind w:firstLine="567"/>
        <w:jc w:val="both"/>
        <w:rPr>
          <w:rFonts w:ascii="Times New Roman" w:hAnsi="Times New Roman"/>
          <w:sz w:val="24"/>
          <w:szCs w:val="24"/>
          <w:lang w:val="en-US"/>
        </w:rPr>
      </w:pPr>
    </w:p>
    <w:p w14:paraId="24A2CD6B"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14AF3DAB"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21DD7AA7" w14:textId="77777777" w:rsidR="00FB5149" w:rsidRPr="0022371D" w:rsidRDefault="00FB5149" w:rsidP="00FB5149">
      <w:pPr>
        <w:spacing w:after="0" w:line="240" w:lineRule="auto"/>
        <w:jc w:val="both"/>
        <w:rPr>
          <w:rFonts w:ascii="Times New Roman" w:hAnsi="Times New Roman"/>
          <w:b/>
          <w:bCs/>
          <w:sz w:val="24"/>
          <w:szCs w:val="24"/>
          <w:lang w:val="en-US"/>
        </w:rPr>
      </w:pPr>
    </w:p>
    <w:p w14:paraId="48B70E9E" w14:textId="77777777" w:rsidR="00FB5149" w:rsidRPr="0022371D" w:rsidRDefault="00FB5149" w:rsidP="005B2473">
      <w:pPr>
        <w:spacing w:after="0" w:line="240" w:lineRule="auto"/>
        <w:ind w:firstLine="709"/>
        <w:rPr>
          <w:rFonts w:ascii="Times New Roman" w:hAnsi="Times New Roman"/>
          <w:b/>
          <w:bCs/>
          <w:sz w:val="24"/>
          <w:szCs w:val="24"/>
          <w:lang w:val="en-US"/>
        </w:rPr>
      </w:pPr>
      <w:r w:rsidRPr="0022371D">
        <w:rPr>
          <w:rFonts w:ascii="Times New Roman" w:hAnsi="Times New Roman"/>
          <w:b/>
          <w:bCs/>
          <w:sz w:val="24"/>
          <w:szCs w:val="24"/>
          <w:lang w:val="en-US"/>
        </w:rPr>
        <w:t>CONCLUSION</w:t>
      </w:r>
    </w:p>
    <w:p w14:paraId="31B894D9"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11330D52"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 xml:space="preserve">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w:t>
      </w:r>
      <w:r w:rsidRPr="0022371D">
        <w:rPr>
          <w:rFonts w:ascii="Times New Roman" w:hAnsi="Times New Roman"/>
          <w:sz w:val="24"/>
          <w:szCs w:val="24"/>
          <w:lang w:val="en-US"/>
        </w:rPr>
        <w:lastRenderedPageBreak/>
        <w:t>revisions during the initial check done by the Journal’s office. All details are included in this template for your guidance. Thank you for your attention.</w:t>
      </w:r>
    </w:p>
    <w:p w14:paraId="6E92B703" w14:textId="77777777" w:rsidR="00FB5149" w:rsidRPr="0022371D"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w:t>
      </w:r>
    </w:p>
    <w:p w14:paraId="0D83DF16" w14:textId="77777777" w:rsidR="00FB5149" w:rsidRDefault="00FB5149" w:rsidP="005B2473">
      <w:pPr>
        <w:spacing w:after="0" w:line="240" w:lineRule="auto"/>
        <w:ind w:firstLine="709"/>
        <w:jc w:val="both"/>
        <w:rPr>
          <w:rFonts w:ascii="Times New Roman" w:hAnsi="Times New Roman"/>
          <w:sz w:val="24"/>
          <w:szCs w:val="24"/>
          <w:lang w:val="en-US"/>
        </w:rPr>
      </w:pPr>
      <w:r w:rsidRPr="0022371D">
        <w:rPr>
          <w:rFonts w:ascii="Times New Roman" w:hAnsi="Times New Roman"/>
          <w:sz w:val="24"/>
          <w:szCs w:val="24"/>
          <w:lang w:val="en-US"/>
        </w:rPr>
        <w:t>The manuscript text should be written according to this format. Please adhere to this format to avoid format revisions during the initial check done by the Journal’s office. All details are included in this template for your guidance. Thank you for your attention. The manuscript text should be written according to this format. Please adhere to this format to avoid format revisions during the initial check done by the Journal’s office. All details are included in this template for your guidance. Thank you for your attention.</w:t>
      </w:r>
      <w:r w:rsidRPr="007D29BF">
        <w:rPr>
          <w:rFonts w:ascii="Times New Roman" w:hAnsi="Times New Roman"/>
          <w:sz w:val="24"/>
          <w:szCs w:val="24"/>
          <w:lang w:val="en-US"/>
        </w:rPr>
        <w:t xml:space="preserve"> </w:t>
      </w:r>
      <w:r w:rsidRPr="0022371D">
        <w:rPr>
          <w:rFonts w:ascii="Times New Roman" w:hAnsi="Times New Roman"/>
          <w:sz w:val="24"/>
          <w:szCs w:val="24"/>
          <w:lang w:val="en-US"/>
        </w:rPr>
        <w:t>All details are included in this template for your guidance. Thank you for your attention.</w:t>
      </w:r>
      <w:r w:rsidRPr="007D29BF">
        <w:rPr>
          <w:rFonts w:ascii="Times New Roman" w:hAnsi="Times New Roman"/>
          <w:sz w:val="24"/>
          <w:szCs w:val="24"/>
          <w:lang w:val="en-US"/>
        </w:rPr>
        <w:t xml:space="preserve"> </w:t>
      </w:r>
      <w:r w:rsidRPr="0022371D">
        <w:rPr>
          <w:rFonts w:ascii="Times New Roman" w:hAnsi="Times New Roman"/>
          <w:sz w:val="24"/>
          <w:szCs w:val="24"/>
          <w:lang w:val="en-US"/>
        </w:rPr>
        <w:t>All details are included in this template for your guidance. Thank you for your attention.</w:t>
      </w:r>
      <w:r w:rsidRPr="007D29BF">
        <w:rPr>
          <w:rFonts w:ascii="Times New Roman" w:hAnsi="Times New Roman"/>
          <w:sz w:val="24"/>
          <w:szCs w:val="24"/>
          <w:lang w:val="en-US"/>
        </w:rPr>
        <w:t xml:space="preserve"> </w:t>
      </w:r>
      <w:r w:rsidRPr="0022371D">
        <w:rPr>
          <w:rFonts w:ascii="Times New Roman" w:hAnsi="Times New Roman"/>
          <w:sz w:val="24"/>
          <w:szCs w:val="24"/>
          <w:lang w:val="en-US"/>
        </w:rPr>
        <w:t>All details are included in this template for your guidance. Thank you for your attention.</w:t>
      </w:r>
      <w:r w:rsidRPr="007D29BF">
        <w:rPr>
          <w:rFonts w:ascii="Times New Roman" w:hAnsi="Times New Roman"/>
          <w:sz w:val="24"/>
          <w:szCs w:val="24"/>
          <w:lang w:val="en-US"/>
        </w:rPr>
        <w:t xml:space="preserve"> </w:t>
      </w:r>
      <w:r w:rsidRPr="0022371D">
        <w:rPr>
          <w:rFonts w:ascii="Times New Roman" w:hAnsi="Times New Roman"/>
          <w:sz w:val="24"/>
          <w:szCs w:val="24"/>
          <w:lang w:val="en-US"/>
        </w:rPr>
        <w:t>All details are included in this template for your guidance. Thank you for your attention.</w:t>
      </w:r>
      <w:r w:rsidRPr="007D29BF">
        <w:rPr>
          <w:rFonts w:ascii="Times New Roman" w:hAnsi="Times New Roman"/>
          <w:sz w:val="24"/>
          <w:szCs w:val="24"/>
          <w:lang w:val="en-US"/>
        </w:rPr>
        <w:t xml:space="preserve"> </w:t>
      </w:r>
      <w:r w:rsidRPr="0022371D">
        <w:rPr>
          <w:rFonts w:ascii="Times New Roman" w:hAnsi="Times New Roman"/>
          <w:sz w:val="24"/>
          <w:szCs w:val="24"/>
          <w:lang w:val="en-US"/>
        </w:rPr>
        <w:t>All details are included in this template for your guidance. Thank you for your attention.</w:t>
      </w:r>
    </w:p>
    <w:p w14:paraId="1711FF2D" w14:textId="77777777" w:rsidR="00FB5149" w:rsidRPr="0022371D" w:rsidRDefault="00FB5149" w:rsidP="00D851A7">
      <w:pPr>
        <w:spacing w:after="0" w:line="240" w:lineRule="auto"/>
        <w:rPr>
          <w:rFonts w:ascii="Times New Roman" w:hAnsi="Times New Roman"/>
          <w:b/>
          <w:bCs/>
          <w:sz w:val="24"/>
          <w:szCs w:val="24"/>
          <w:lang w:val="en-US"/>
        </w:rPr>
      </w:pPr>
    </w:p>
    <w:p w14:paraId="104A22FC" w14:textId="5554BD1D" w:rsidR="001E3939" w:rsidRPr="00B44DC8" w:rsidRDefault="00FB5149" w:rsidP="00B44DC8">
      <w:pPr>
        <w:spacing w:after="0" w:line="240" w:lineRule="auto"/>
        <w:ind w:firstLine="709"/>
        <w:rPr>
          <w:rFonts w:ascii="Times New Roman" w:hAnsi="Times New Roman"/>
          <w:b/>
          <w:bCs/>
          <w:sz w:val="24"/>
          <w:szCs w:val="24"/>
          <w:lang w:val="en-US"/>
        </w:rPr>
      </w:pPr>
      <w:r w:rsidRPr="0022371D">
        <w:rPr>
          <w:rFonts w:ascii="Times New Roman" w:hAnsi="Times New Roman"/>
          <w:b/>
          <w:bCs/>
          <w:sz w:val="24"/>
          <w:szCs w:val="24"/>
          <w:lang w:val="en-US"/>
        </w:rPr>
        <w:t>REFERENCES</w:t>
      </w:r>
    </w:p>
    <w:p w14:paraId="47D0BAEF" w14:textId="1C706549" w:rsidR="0063330C" w:rsidRPr="0063330C" w:rsidRDefault="0063330C" w:rsidP="0063330C">
      <w:pPr>
        <w:spacing w:line="360" w:lineRule="auto"/>
        <w:ind w:hanging="709"/>
        <w:jc w:val="both"/>
        <w:rPr>
          <w:rFonts w:ascii="Times New Roman" w:hAnsi="Times New Roman" w:cs="Times New Roman"/>
          <w:sz w:val="24"/>
          <w:szCs w:val="24"/>
        </w:rPr>
      </w:pPr>
      <w:proofErr w:type="spellStart"/>
      <w:r w:rsidRPr="0063330C">
        <w:rPr>
          <w:rFonts w:ascii="Times New Roman" w:hAnsi="Times New Roman" w:cs="Times New Roman"/>
          <w:sz w:val="24"/>
          <w:szCs w:val="24"/>
        </w:rPr>
        <w:t>Abd</w:t>
      </w:r>
      <w:proofErr w:type="spellEnd"/>
      <w:r w:rsidRPr="0063330C">
        <w:rPr>
          <w:rFonts w:ascii="Times New Roman" w:hAnsi="Times New Roman" w:cs="Times New Roman"/>
          <w:sz w:val="24"/>
          <w:szCs w:val="24"/>
        </w:rPr>
        <w:t xml:space="preserve"> Aziz, N. A., </w:t>
      </w:r>
      <w:proofErr w:type="spellStart"/>
      <w:r w:rsidRPr="0063330C">
        <w:rPr>
          <w:rFonts w:ascii="Times New Roman" w:hAnsi="Times New Roman" w:cs="Times New Roman"/>
          <w:sz w:val="24"/>
          <w:szCs w:val="24"/>
        </w:rPr>
        <w:t>Mahad</w:t>
      </w:r>
      <w:proofErr w:type="spellEnd"/>
      <w:r w:rsidRPr="0063330C">
        <w:rPr>
          <w:rFonts w:ascii="Times New Roman" w:hAnsi="Times New Roman" w:cs="Times New Roman"/>
          <w:sz w:val="24"/>
          <w:szCs w:val="24"/>
        </w:rPr>
        <w:t xml:space="preserve">, N. F., </w:t>
      </w:r>
      <w:proofErr w:type="spellStart"/>
      <w:r w:rsidRPr="0063330C">
        <w:rPr>
          <w:rFonts w:ascii="Times New Roman" w:hAnsi="Times New Roman" w:cs="Times New Roman"/>
          <w:sz w:val="24"/>
          <w:szCs w:val="24"/>
        </w:rPr>
        <w:t>Mahyideen</w:t>
      </w:r>
      <w:proofErr w:type="spellEnd"/>
      <w:r w:rsidRPr="0063330C">
        <w:rPr>
          <w:rFonts w:ascii="Times New Roman" w:hAnsi="Times New Roman" w:cs="Times New Roman"/>
          <w:sz w:val="24"/>
          <w:szCs w:val="24"/>
        </w:rPr>
        <w:t>, J. M.,</w:t>
      </w:r>
      <w:r>
        <w:rPr>
          <w:rFonts w:ascii="Times New Roman" w:hAnsi="Times New Roman" w:cs="Times New Roman"/>
          <w:sz w:val="24"/>
          <w:szCs w:val="24"/>
        </w:rPr>
        <w:t xml:space="preserve"> &amp;</w:t>
      </w:r>
      <w:r w:rsidRPr="0063330C">
        <w:rPr>
          <w:rFonts w:ascii="Times New Roman" w:hAnsi="Times New Roman" w:cs="Times New Roman"/>
          <w:sz w:val="24"/>
          <w:szCs w:val="24"/>
        </w:rPr>
        <w:t xml:space="preserve"> </w:t>
      </w:r>
      <w:proofErr w:type="spellStart"/>
      <w:r w:rsidRPr="0063330C">
        <w:rPr>
          <w:rFonts w:ascii="Times New Roman" w:hAnsi="Times New Roman" w:cs="Times New Roman"/>
          <w:sz w:val="24"/>
          <w:szCs w:val="24"/>
        </w:rPr>
        <w:t>Kasim</w:t>
      </w:r>
      <w:proofErr w:type="spellEnd"/>
      <w:r w:rsidRPr="0063330C">
        <w:rPr>
          <w:rFonts w:ascii="Times New Roman" w:hAnsi="Times New Roman" w:cs="Times New Roman"/>
          <w:sz w:val="24"/>
          <w:szCs w:val="24"/>
        </w:rPr>
        <w:t xml:space="preserve">, E. S. (2021). </w:t>
      </w:r>
      <w:proofErr w:type="spellStart"/>
      <w:r w:rsidRPr="0063330C">
        <w:rPr>
          <w:rFonts w:ascii="Times New Roman" w:hAnsi="Times New Roman" w:cs="Times New Roman"/>
          <w:sz w:val="24"/>
          <w:szCs w:val="24"/>
        </w:rPr>
        <w:t>Incorporating</w:t>
      </w:r>
      <w:proofErr w:type="spellEnd"/>
      <w:r w:rsidRPr="0063330C">
        <w:rPr>
          <w:rFonts w:ascii="Times New Roman" w:hAnsi="Times New Roman" w:cs="Times New Roman"/>
          <w:sz w:val="24"/>
          <w:szCs w:val="24"/>
        </w:rPr>
        <w:t xml:space="preserve"> </w:t>
      </w:r>
      <w:proofErr w:type="spellStart"/>
      <w:r w:rsidRPr="0063330C">
        <w:rPr>
          <w:rFonts w:ascii="Times New Roman" w:hAnsi="Times New Roman" w:cs="Times New Roman"/>
          <w:sz w:val="24"/>
          <w:szCs w:val="24"/>
        </w:rPr>
        <w:t>Expert</w:t>
      </w:r>
      <w:proofErr w:type="spellEnd"/>
      <w:r w:rsidRPr="0063330C">
        <w:rPr>
          <w:rFonts w:ascii="Times New Roman" w:hAnsi="Times New Roman" w:cs="Times New Roman"/>
          <w:sz w:val="24"/>
          <w:szCs w:val="24"/>
        </w:rPr>
        <w:t xml:space="preserve"> </w:t>
      </w:r>
      <w:proofErr w:type="spellStart"/>
      <w:r w:rsidRPr="0063330C">
        <w:rPr>
          <w:rFonts w:ascii="Times New Roman" w:hAnsi="Times New Roman" w:cs="Times New Roman"/>
          <w:sz w:val="24"/>
          <w:szCs w:val="24"/>
        </w:rPr>
        <w:t>Judgement</w:t>
      </w:r>
      <w:proofErr w:type="spellEnd"/>
      <w:r w:rsidRPr="0063330C">
        <w:rPr>
          <w:rFonts w:ascii="Times New Roman" w:hAnsi="Times New Roman" w:cs="Times New Roman"/>
          <w:sz w:val="24"/>
          <w:szCs w:val="24"/>
        </w:rPr>
        <w:t xml:space="preserve"> </w:t>
      </w:r>
      <w:proofErr w:type="spellStart"/>
      <w:r w:rsidRPr="0063330C">
        <w:rPr>
          <w:rFonts w:ascii="Times New Roman" w:hAnsi="Times New Roman" w:cs="Times New Roman"/>
          <w:sz w:val="24"/>
          <w:szCs w:val="24"/>
        </w:rPr>
        <w:t>Into</w:t>
      </w:r>
      <w:proofErr w:type="spellEnd"/>
      <w:r w:rsidRPr="0063330C">
        <w:rPr>
          <w:rFonts w:ascii="Times New Roman" w:hAnsi="Times New Roman" w:cs="Times New Roman"/>
          <w:sz w:val="24"/>
          <w:szCs w:val="24"/>
        </w:rPr>
        <w:t xml:space="preserve"> Life </w:t>
      </w:r>
      <w:proofErr w:type="spellStart"/>
      <w:r w:rsidRPr="0063330C">
        <w:rPr>
          <w:rFonts w:ascii="Times New Roman" w:hAnsi="Times New Roman" w:cs="Times New Roman"/>
          <w:sz w:val="24"/>
          <w:szCs w:val="24"/>
        </w:rPr>
        <w:t>Insurance</w:t>
      </w:r>
      <w:proofErr w:type="spellEnd"/>
      <w:r w:rsidRPr="0063330C">
        <w:rPr>
          <w:rFonts w:ascii="Times New Roman" w:hAnsi="Times New Roman" w:cs="Times New Roman"/>
          <w:sz w:val="24"/>
          <w:szCs w:val="24"/>
        </w:rPr>
        <w:t xml:space="preserve"> and Life </w:t>
      </w:r>
      <w:proofErr w:type="spellStart"/>
      <w:r w:rsidRPr="0063330C">
        <w:rPr>
          <w:rFonts w:ascii="Times New Roman" w:hAnsi="Times New Roman" w:cs="Times New Roman"/>
          <w:sz w:val="24"/>
          <w:szCs w:val="24"/>
        </w:rPr>
        <w:t>Takaful</w:t>
      </w:r>
      <w:proofErr w:type="spellEnd"/>
      <w:r w:rsidRPr="0063330C">
        <w:rPr>
          <w:rFonts w:ascii="Times New Roman" w:hAnsi="Times New Roman" w:cs="Times New Roman"/>
          <w:sz w:val="24"/>
          <w:szCs w:val="24"/>
        </w:rPr>
        <w:t xml:space="preserve"> </w:t>
      </w:r>
      <w:proofErr w:type="spellStart"/>
      <w:r w:rsidRPr="0063330C">
        <w:rPr>
          <w:rFonts w:ascii="Times New Roman" w:hAnsi="Times New Roman" w:cs="Times New Roman"/>
          <w:sz w:val="24"/>
          <w:szCs w:val="24"/>
        </w:rPr>
        <w:t>Companies</w:t>
      </w:r>
      <w:proofErr w:type="spellEnd"/>
      <w:r w:rsidRPr="0063330C">
        <w:rPr>
          <w:rFonts w:ascii="Times New Roman" w:hAnsi="Times New Roman" w:cs="Times New Roman"/>
          <w:sz w:val="24"/>
          <w:szCs w:val="24"/>
        </w:rPr>
        <w:t xml:space="preserve">’ </w:t>
      </w:r>
      <w:proofErr w:type="spellStart"/>
      <w:r w:rsidRPr="0063330C">
        <w:rPr>
          <w:rFonts w:ascii="Times New Roman" w:hAnsi="Times New Roman" w:cs="Times New Roman"/>
          <w:sz w:val="24"/>
          <w:szCs w:val="24"/>
        </w:rPr>
        <w:t>Efficiency</w:t>
      </w:r>
      <w:proofErr w:type="spellEnd"/>
      <w:r w:rsidRPr="0063330C">
        <w:rPr>
          <w:rFonts w:ascii="Times New Roman" w:hAnsi="Times New Roman" w:cs="Times New Roman"/>
          <w:sz w:val="24"/>
          <w:szCs w:val="24"/>
        </w:rPr>
        <w:t xml:space="preserve"> </w:t>
      </w:r>
      <w:proofErr w:type="spellStart"/>
      <w:r w:rsidRPr="0063330C">
        <w:rPr>
          <w:rFonts w:ascii="Times New Roman" w:hAnsi="Times New Roman" w:cs="Times New Roman"/>
          <w:sz w:val="24"/>
          <w:szCs w:val="24"/>
        </w:rPr>
        <w:t>Measurement</w:t>
      </w:r>
      <w:proofErr w:type="spellEnd"/>
      <w:r w:rsidRPr="0063330C">
        <w:rPr>
          <w:rFonts w:ascii="Times New Roman" w:hAnsi="Times New Roman" w:cs="Times New Roman"/>
          <w:sz w:val="24"/>
          <w:szCs w:val="24"/>
        </w:rPr>
        <w:t xml:space="preserve"> Through DEA-AR/FAHP </w:t>
      </w:r>
      <w:proofErr w:type="spellStart"/>
      <w:r w:rsidRPr="0063330C">
        <w:rPr>
          <w:rFonts w:ascii="Times New Roman" w:hAnsi="Times New Roman" w:cs="Times New Roman"/>
          <w:sz w:val="24"/>
          <w:szCs w:val="24"/>
        </w:rPr>
        <w:t>Approach</w:t>
      </w:r>
      <w:proofErr w:type="spellEnd"/>
      <w:r w:rsidRPr="0063330C">
        <w:rPr>
          <w:rFonts w:ascii="Times New Roman" w:hAnsi="Times New Roman" w:cs="Times New Roman"/>
          <w:sz w:val="24"/>
          <w:szCs w:val="24"/>
        </w:rPr>
        <w:t xml:space="preserve">. </w:t>
      </w:r>
      <w:r w:rsidRPr="0063330C">
        <w:rPr>
          <w:rFonts w:ascii="Times New Roman" w:hAnsi="Times New Roman" w:cs="Times New Roman"/>
          <w:i/>
          <w:iCs/>
          <w:sz w:val="24"/>
          <w:szCs w:val="24"/>
        </w:rPr>
        <w:t xml:space="preserve">International </w:t>
      </w:r>
      <w:proofErr w:type="spellStart"/>
      <w:r w:rsidRPr="0063330C">
        <w:rPr>
          <w:rFonts w:ascii="Times New Roman" w:hAnsi="Times New Roman" w:cs="Times New Roman"/>
          <w:i/>
          <w:iCs/>
          <w:sz w:val="24"/>
          <w:szCs w:val="24"/>
        </w:rPr>
        <w:t>Journal</w:t>
      </w:r>
      <w:proofErr w:type="spellEnd"/>
      <w:r w:rsidRPr="0063330C">
        <w:rPr>
          <w:rFonts w:ascii="Times New Roman" w:hAnsi="Times New Roman" w:cs="Times New Roman"/>
          <w:i/>
          <w:iCs/>
          <w:sz w:val="24"/>
          <w:szCs w:val="24"/>
        </w:rPr>
        <w:t xml:space="preserve"> of </w:t>
      </w:r>
      <w:proofErr w:type="spellStart"/>
      <w:r w:rsidRPr="0063330C">
        <w:rPr>
          <w:rFonts w:ascii="Times New Roman" w:hAnsi="Times New Roman" w:cs="Times New Roman"/>
          <w:i/>
          <w:iCs/>
          <w:sz w:val="24"/>
          <w:szCs w:val="24"/>
        </w:rPr>
        <w:t>Academic</w:t>
      </w:r>
      <w:proofErr w:type="spellEnd"/>
      <w:r w:rsidRPr="0063330C">
        <w:rPr>
          <w:rFonts w:ascii="Times New Roman" w:hAnsi="Times New Roman" w:cs="Times New Roman"/>
          <w:i/>
          <w:iCs/>
          <w:sz w:val="24"/>
          <w:szCs w:val="24"/>
        </w:rPr>
        <w:t xml:space="preserve"> </w:t>
      </w:r>
      <w:proofErr w:type="spellStart"/>
      <w:r w:rsidRPr="0063330C">
        <w:rPr>
          <w:rFonts w:ascii="Times New Roman" w:hAnsi="Times New Roman" w:cs="Times New Roman"/>
          <w:i/>
          <w:iCs/>
          <w:sz w:val="24"/>
          <w:szCs w:val="24"/>
        </w:rPr>
        <w:t>Research</w:t>
      </w:r>
      <w:proofErr w:type="spellEnd"/>
      <w:r w:rsidRPr="0063330C">
        <w:rPr>
          <w:rFonts w:ascii="Times New Roman" w:hAnsi="Times New Roman" w:cs="Times New Roman"/>
          <w:i/>
          <w:iCs/>
          <w:sz w:val="24"/>
          <w:szCs w:val="24"/>
        </w:rPr>
        <w:t xml:space="preserve"> in Business and </w:t>
      </w:r>
      <w:proofErr w:type="spellStart"/>
      <w:r w:rsidRPr="0063330C">
        <w:rPr>
          <w:rFonts w:ascii="Times New Roman" w:hAnsi="Times New Roman" w:cs="Times New Roman"/>
          <w:i/>
          <w:iCs/>
          <w:sz w:val="24"/>
          <w:szCs w:val="24"/>
        </w:rPr>
        <w:t>Social</w:t>
      </w:r>
      <w:proofErr w:type="spellEnd"/>
      <w:r w:rsidRPr="0063330C">
        <w:rPr>
          <w:rFonts w:ascii="Times New Roman" w:hAnsi="Times New Roman" w:cs="Times New Roman"/>
          <w:i/>
          <w:iCs/>
          <w:sz w:val="24"/>
          <w:szCs w:val="24"/>
        </w:rPr>
        <w:t xml:space="preserve"> </w:t>
      </w:r>
      <w:proofErr w:type="spellStart"/>
      <w:r w:rsidRPr="0063330C">
        <w:rPr>
          <w:rFonts w:ascii="Times New Roman" w:hAnsi="Times New Roman" w:cs="Times New Roman"/>
          <w:i/>
          <w:iCs/>
          <w:sz w:val="24"/>
          <w:szCs w:val="24"/>
        </w:rPr>
        <w:t>Sciences</w:t>
      </w:r>
      <w:proofErr w:type="spellEnd"/>
      <w:r w:rsidRPr="0063330C">
        <w:rPr>
          <w:rFonts w:ascii="Times New Roman" w:hAnsi="Times New Roman" w:cs="Times New Roman"/>
          <w:i/>
          <w:iCs/>
          <w:sz w:val="24"/>
          <w:szCs w:val="24"/>
        </w:rPr>
        <w:t>,</w:t>
      </w:r>
      <w:r w:rsidRPr="0063330C">
        <w:rPr>
          <w:rFonts w:ascii="Times New Roman" w:hAnsi="Times New Roman" w:cs="Times New Roman"/>
          <w:sz w:val="24"/>
          <w:szCs w:val="24"/>
        </w:rPr>
        <w:t xml:space="preserve"> 11/11, 202–221. </w:t>
      </w:r>
      <w:hyperlink r:id="rId13" w:history="1">
        <w:r w:rsidRPr="0063330C">
          <w:rPr>
            <w:rStyle w:val="Kpr"/>
            <w:rFonts w:ascii="Times New Roman" w:hAnsi="Times New Roman" w:cs="Times New Roman"/>
            <w:sz w:val="24"/>
            <w:szCs w:val="24"/>
          </w:rPr>
          <w:t>http://dx.doi.org/10.6007/IJARAFMS/v11-i11/11250</w:t>
        </w:r>
      </w:hyperlink>
    </w:p>
    <w:p w14:paraId="3A96F022" w14:textId="18732500" w:rsidR="002A2F86" w:rsidRPr="002A2F86" w:rsidRDefault="002A2F86" w:rsidP="001E3939">
      <w:pPr>
        <w:spacing w:after="0" w:line="360" w:lineRule="auto"/>
        <w:ind w:hanging="709"/>
        <w:jc w:val="both"/>
        <w:rPr>
          <w:rFonts w:ascii="Times New Roman" w:hAnsi="Times New Roman" w:cs="Times New Roman"/>
          <w:sz w:val="24"/>
          <w:szCs w:val="24"/>
        </w:rPr>
      </w:pPr>
      <w:r w:rsidRPr="002A2F86">
        <w:rPr>
          <w:rFonts w:ascii="Times New Roman" w:hAnsi="Times New Roman" w:cs="Times New Roman"/>
          <w:sz w:val="24"/>
          <w:szCs w:val="24"/>
        </w:rPr>
        <w:t xml:space="preserve">Aydın, Y. (2021). Bütünleşik Bir ÇKKV Modeli ile Sigorta Şirketlerinin Piyasa Performansının Analizi. </w:t>
      </w:r>
      <w:r w:rsidR="0063330C" w:rsidRPr="0063330C">
        <w:rPr>
          <w:rFonts w:ascii="Times New Roman" w:hAnsi="Times New Roman" w:cs="Times New Roman"/>
          <w:i/>
          <w:iCs/>
          <w:sz w:val="24"/>
          <w:szCs w:val="24"/>
        </w:rPr>
        <w:t xml:space="preserve">International </w:t>
      </w:r>
      <w:proofErr w:type="spellStart"/>
      <w:r w:rsidR="0063330C" w:rsidRPr="0063330C">
        <w:rPr>
          <w:rFonts w:ascii="Times New Roman" w:hAnsi="Times New Roman" w:cs="Times New Roman"/>
          <w:i/>
          <w:iCs/>
          <w:sz w:val="24"/>
          <w:szCs w:val="24"/>
        </w:rPr>
        <w:t>Journal</w:t>
      </w:r>
      <w:proofErr w:type="spellEnd"/>
      <w:r w:rsidR="0063330C" w:rsidRPr="0063330C">
        <w:rPr>
          <w:rFonts w:ascii="Times New Roman" w:hAnsi="Times New Roman" w:cs="Times New Roman"/>
          <w:i/>
          <w:iCs/>
          <w:sz w:val="24"/>
          <w:szCs w:val="24"/>
        </w:rPr>
        <w:t xml:space="preserve"> of </w:t>
      </w:r>
      <w:proofErr w:type="spellStart"/>
      <w:r w:rsidR="0063330C" w:rsidRPr="0063330C">
        <w:rPr>
          <w:rFonts w:ascii="Times New Roman" w:hAnsi="Times New Roman" w:cs="Times New Roman"/>
          <w:i/>
          <w:iCs/>
          <w:sz w:val="24"/>
          <w:szCs w:val="24"/>
        </w:rPr>
        <w:t>Economic</w:t>
      </w:r>
      <w:proofErr w:type="spellEnd"/>
      <w:r w:rsidR="0063330C" w:rsidRPr="0063330C">
        <w:rPr>
          <w:rFonts w:ascii="Times New Roman" w:hAnsi="Times New Roman" w:cs="Times New Roman"/>
          <w:i/>
          <w:iCs/>
          <w:sz w:val="24"/>
          <w:szCs w:val="24"/>
        </w:rPr>
        <w:t xml:space="preserve"> and </w:t>
      </w:r>
      <w:proofErr w:type="spellStart"/>
      <w:r w:rsidR="0063330C" w:rsidRPr="0063330C">
        <w:rPr>
          <w:rFonts w:ascii="Times New Roman" w:hAnsi="Times New Roman" w:cs="Times New Roman"/>
          <w:i/>
          <w:iCs/>
          <w:sz w:val="24"/>
          <w:szCs w:val="24"/>
        </w:rPr>
        <w:t>Administrative</w:t>
      </w:r>
      <w:proofErr w:type="spellEnd"/>
      <w:r w:rsidR="0063330C" w:rsidRPr="0063330C">
        <w:rPr>
          <w:rFonts w:ascii="Times New Roman" w:hAnsi="Times New Roman" w:cs="Times New Roman"/>
          <w:i/>
          <w:iCs/>
          <w:sz w:val="24"/>
          <w:szCs w:val="24"/>
        </w:rPr>
        <w:t xml:space="preserve"> </w:t>
      </w:r>
      <w:proofErr w:type="spellStart"/>
      <w:r w:rsidR="0063330C" w:rsidRPr="0063330C">
        <w:rPr>
          <w:rFonts w:ascii="Times New Roman" w:hAnsi="Times New Roman" w:cs="Times New Roman"/>
          <w:i/>
          <w:iCs/>
          <w:sz w:val="24"/>
          <w:szCs w:val="24"/>
        </w:rPr>
        <w:t>Studies</w:t>
      </w:r>
      <w:proofErr w:type="spellEnd"/>
      <w:r w:rsidRPr="002A2F86">
        <w:rPr>
          <w:rFonts w:ascii="Times New Roman" w:hAnsi="Times New Roman" w:cs="Times New Roman"/>
          <w:i/>
          <w:iCs/>
          <w:sz w:val="24"/>
          <w:szCs w:val="24"/>
        </w:rPr>
        <w:t>,</w:t>
      </w:r>
      <w:r w:rsidRPr="002A2F86">
        <w:rPr>
          <w:rFonts w:ascii="Times New Roman" w:hAnsi="Times New Roman" w:cs="Times New Roman"/>
          <w:sz w:val="24"/>
          <w:szCs w:val="24"/>
        </w:rPr>
        <w:t xml:space="preserve"> (32), 53-66. </w:t>
      </w:r>
      <w:hyperlink r:id="rId14" w:history="1">
        <w:r w:rsidRPr="002A2F86">
          <w:rPr>
            <w:rStyle w:val="Kpr"/>
            <w:rFonts w:ascii="Times New Roman" w:hAnsi="Times New Roman" w:cs="Times New Roman"/>
            <w:sz w:val="24"/>
            <w:szCs w:val="24"/>
          </w:rPr>
          <w:t>https://doi.org/10.18092/ulikidince.880912</w:t>
        </w:r>
      </w:hyperlink>
    </w:p>
    <w:p w14:paraId="7F0A458C" w14:textId="0F801FDC" w:rsidR="002A2F86" w:rsidRPr="002A2F86" w:rsidRDefault="002A2F86" w:rsidP="001E3939">
      <w:pPr>
        <w:spacing w:after="0" w:line="360" w:lineRule="auto"/>
        <w:ind w:hanging="709"/>
        <w:jc w:val="both"/>
        <w:rPr>
          <w:rFonts w:ascii="Times New Roman" w:hAnsi="Times New Roman" w:cs="Times New Roman"/>
          <w:sz w:val="24"/>
          <w:szCs w:val="24"/>
        </w:rPr>
      </w:pPr>
      <w:proofErr w:type="spellStart"/>
      <w:r w:rsidRPr="002A2F86">
        <w:rPr>
          <w:rFonts w:ascii="Times New Roman" w:hAnsi="Times New Roman" w:cs="Times New Roman"/>
          <w:sz w:val="24"/>
          <w:szCs w:val="24"/>
        </w:rPr>
        <w:t>Bošković</w:t>
      </w:r>
      <w:proofErr w:type="spellEnd"/>
      <w:r w:rsidRPr="002A2F86">
        <w:rPr>
          <w:rFonts w:ascii="Times New Roman" w:hAnsi="Times New Roman" w:cs="Times New Roman"/>
          <w:sz w:val="24"/>
          <w:szCs w:val="24"/>
        </w:rPr>
        <w:t xml:space="preserve">, S., </w:t>
      </w:r>
      <w:proofErr w:type="spellStart"/>
      <w:r w:rsidRPr="002A2F86">
        <w:rPr>
          <w:rFonts w:ascii="Times New Roman" w:hAnsi="Times New Roman" w:cs="Times New Roman"/>
          <w:sz w:val="24"/>
          <w:szCs w:val="24"/>
        </w:rPr>
        <w:t>Švadlenka</w:t>
      </w:r>
      <w:proofErr w:type="spellEnd"/>
      <w:r w:rsidRPr="002A2F86">
        <w:rPr>
          <w:rFonts w:ascii="Times New Roman" w:hAnsi="Times New Roman" w:cs="Times New Roman"/>
          <w:sz w:val="24"/>
          <w:szCs w:val="24"/>
        </w:rPr>
        <w:t xml:space="preserve">, L., </w:t>
      </w:r>
      <w:proofErr w:type="spellStart"/>
      <w:r w:rsidRPr="002A2F86">
        <w:rPr>
          <w:rFonts w:ascii="Times New Roman" w:hAnsi="Times New Roman" w:cs="Times New Roman"/>
          <w:sz w:val="24"/>
          <w:szCs w:val="24"/>
        </w:rPr>
        <w:t>Jovčić</w:t>
      </w:r>
      <w:proofErr w:type="spellEnd"/>
      <w:r w:rsidRPr="002A2F86">
        <w:rPr>
          <w:rFonts w:ascii="Times New Roman" w:hAnsi="Times New Roman" w:cs="Times New Roman"/>
          <w:sz w:val="24"/>
          <w:szCs w:val="24"/>
        </w:rPr>
        <w:t xml:space="preserve">, S., </w:t>
      </w:r>
      <w:proofErr w:type="spellStart"/>
      <w:r w:rsidRPr="002A2F86">
        <w:rPr>
          <w:rFonts w:ascii="Times New Roman" w:hAnsi="Times New Roman" w:cs="Times New Roman"/>
          <w:sz w:val="24"/>
          <w:szCs w:val="24"/>
        </w:rPr>
        <w:t>Dobrodolac</w:t>
      </w:r>
      <w:proofErr w:type="spellEnd"/>
      <w:r w:rsidRPr="002A2F86">
        <w:rPr>
          <w:rFonts w:ascii="Times New Roman" w:hAnsi="Times New Roman" w:cs="Times New Roman"/>
          <w:sz w:val="24"/>
          <w:szCs w:val="24"/>
        </w:rPr>
        <w:t xml:space="preserve">, M., </w:t>
      </w:r>
      <w:proofErr w:type="spellStart"/>
      <w:r w:rsidRPr="002A2F86">
        <w:rPr>
          <w:rFonts w:ascii="Times New Roman" w:hAnsi="Times New Roman" w:cs="Times New Roman"/>
          <w:sz w:val="24"/>
          <w:szCs w:val="24"/>
        </w:rPr>
        <w:t>Jovčić</w:t>
      </w:r>
      <w:proofErr w:type="spellEnd"/>
      <w:r w:rsidRPr="002A2F86">
        <w:rPr>
          <w:rFonts w:ascii="Times New Roman" w:hAnsi="Times New Roman" w:cs="Times New Roman"/>
          <w:sz w:val="24"/>
          <w:szCs w:val="24"/>
        </w:rPr>
        <w:t xml:space="preserve">, S., </w:t>
      </w:r>
      <w:r w:rsidR="0063330C">
        <w:rPr>
          <w:rFonts w:ascii="Times New Roman" w:hAnsi="Times New Roman" w:cs="Times New Roman"/>
          <w:sz w:val="24"/>
          <w:szCs w:val="24"/>
        </w:rPr>
        <w:t>&amp;</w:t>
      </w:r>
      <w:r w:rsidRPr="002A2F86">
        <w:rPr>
          <w:rFonts w:ascii="Times New Roman" w:hAnsi="Times New Roman" w:cs="Times New Roman"/>
          <w:sz w:val="24"/>
          <w:szCs w:val="24"/>
        </w:rPr>
        <w:t xml:space="preserve"> </w:t>
      </w:r>
      <w:proofErr w:type="spellStart"/>
      <w:r w:rsidRPr="002A2F86">
        <w:rPr>
          <w:rFonts w:ascii="Times New Roman" w:hAnsi="Times New Roman" w:cs="Times New Roman"/>
          <w:sz w:val="24"/>
          <w:szCs w:val="24"/>
        </w:rPr>
        <w:t>Zanne</w:t>
      </w:r>
      <w:proofErr w:type="spellEnd"/>
      <w:r w:rsidRPr="002A2F86">
        <w:rPr>
          <w:rFonts w:ascii="Times New Roman" w:hAnsi="Times New Roman" w:cs="Times New Roman"/>
          <w:sz w:val="24"/>
          <w:szCs w:val="24"/>
        </w:rPr>
        <w:t xml:space="preserve">, M. (2023).  An </w:t>
      </w:r>
      <w:proofErr w:type="spellStart"/>
      <w:r w:rsidRPr="002A2F86">
        <w:rPr>
          <w:rFonts w:ascii="Times New Roman" w:hAnsi="Times New Roman" w:cs="Times New Roman"/>
          <w:sz w:val="24"/>
          <w:szCs w:val="24"/>
        </w:rPr>
        <w:t>Extended</w:t>
      </w:r>
      <w:proofErr w:type="spellEnd"/>
      <w:r w:rsidRPr="002A2F86">
        <w:rPr>
          <w:rFonts w:ascii="Times New Roman" w:hAnsi="Times New Roman" w:cs="Times New Roman"/>
          <w:sz w:val="24"/>
          <w:szCs w:val="24"/>
        </w:rPr>
        <w:t xml:space="preserve"> AROMAN </w:t>
      </w:r>
      <w:proofErr w:type="spellStart"/>
      <w:r w:rsidRPr="002A2F86">
        <w:rPr>
          <w:rFonts w:ascii="Times New Roman" w:hAnsi="Times New Roman" w:cs="Times New Roman"/>
          <w:sz w:val="24"/>
          <w:szCs w:val="24"/>
        </w:rPr>
        <w:t>Method</w:t>
      </w:r>
      <w:proofErr w:type="spellEnd"/>
      <w:r w:rsidRPr="002A2F86">
        <w:rPr>
          <w:rFonts w:ascii="Times New Roman" w:hAnsi="Times New Roman" w:cs="Times New Roman"/>
          <w:sz w:val="24"/>
          <w:szCs w:val="24"/>
        </w:rPr>
        <w:t xml:space="preserve"> </w:t>
      </w:r>
      <w:proofErr w:type="spellStart"/>
      <w:r w:rsidRPr="002A2F86">
        <w:rPr>
          <w:rFonts w:ascii="Times New Roman" w:hAnsi="Times New Roman" w:cs="Times New Roman"/>
          <w:sz w:val="24"/>
          <w:szCs w:val="24"/>
        </w:rPr>
        <w:t>for</w:t>
      </w:r>
      <w:proofErr w:type="spellEnd"/>
      <w:r w:rsidRPr="002A2F86">
        <w:rPr>
          <w:rFonts w:ascii="Times New Roman" w:hAnsi="Times New Roman" w:cs="Times New Roman"/>
          <w:sz w:val="24"/>
          <w:szCs w:val="24"/>
        </w:rPr>
        <w:t xml:space="preserve"> Cargo Bike Delivery </w:t>
      </w:r>
      <w:proofErr w:type="spellStart"/>
      <w:r w:rsidRPr="002A2F86">
        <w:rPr>
          <w:rFonts w:ascii="Times New Roman" w:hAnsi="Times New Roman" w:cs="Times New Roman"/>
          <w:sz w:val="24"/>
          <w:szCs w:val="24"/>
        </w:rPr>
        <w:t>Concept</w:t>
      </w:r>
      <w:proofErr w:type="spellEnd"/>
      <w:r w:rsidRPr="002A2F86">
        <w:rPr>
          <w:rFonts w:ascii="Times New Roman" w:hAnsi="Times New Roman" w:cs="Times New Roman"/>
          <w:sz w:val="24"/>
          <w:szCs w:val="24"/>
        </w:rPr>
        <w:t xml:space="preserve"> </w:t>
      </w:r>
      <w:proofErr w:type="spellStart"/>
      <w:r w:rsidRPr="002A2F86">
        <w:rPr>
          <w:rFonts w:ascii="Times New Roman" w:hAnsi="Times New Roman" w:cs="Times New Roman"/>
          <w:sz w:val="24"/>
          <w:szCs w:val="24"/>
        </w:rPr>
        <w:t>Selection</w:t>
      </w:r>
      <w:proofErr w:type="spellEnd"/>
      <w:r w:rsidRPr="002A2F86">
        <w:rPr>
          <w:rFonts w:ascii="Times New Roman" w:hAnsi="Times New Roman" w:cs="Times New Roman"/>
          <w:sz w:val="24"/>
          <w:szCs w:val="24"/>
        </w:rPr>
        <w:t xml:space="preserve">. </w:t>
      </w:r>
      <w:proofErr w:type="spellStart"/>
      <w:r w:rsidRPr="002A2F86">
        <w:rPr>
          <w:rFonts w:ascii="Times New Roman" w:hAnsi="Times New Roman" w:cs="Times New Roman"/>
          <w:i/>
          <w:iCs/>
          <w:sz w:val="24"/>
          <w:szCs w:val="24"/>
        </w:rPr>
        <w:t>Decision</w:t>
      </w:r>
      <w:proofErr w:type="spellEnd"/>
      <w:r w:rsidRPr="002A2F86">
        <w:rPr>
          <w:rFonts w:ascii="Times New Roman" w:hAnsi="Times New Roman" w:cs="Times New Roman"/>
          <w:i/>
          <w:iCs/>
          <w:sz w:val="24"/>
          <w:szCs w:val="24"/>
        </w:rPr>
        <w:t xml:space="preserve"> </w:t>
      </w:r>
      <w:proofErr w:type="spellStart"/>
      <w:r w:rsidRPr="002A2F86">
        <w:rPr>
          <w:rFonts w:ascii="Times New Roman" w:hAnsi="Times New Roman" w:cs="Times New Roman"/>
          <w:i/>
          <w:iCs/>
          <w:sz w:val="24"/>
          <w:szCs w:val="24"/>
        </w:rPr>
        <w:t>Making</w:t>
      </w:r>
      <w:proofErr w:type="spellEnd"/>
      <w:r w:rsidRPr="002A2F86">
        <w:rPr>
          <w:rFonts w:ascii="Times New Roman" w:hAnsi="Times New Roman" w:cs="Times New Roman"/>
          <w:i/>
          <w:iCs/>
          <w:sz w:val="24"/>
          <w:szCs w:val="24"/>
        </w:rPr>
        <w:t xml:space="preserve"> </w:t>
      </w:r>
      <w:proofErr w:type="spellStart"/>
      <w:r w:rsidRPr="002A2F86">
        <w:rPr>
          <w:rFonts w:ascii="Times New Roman" w:hAnsi="Times New Roman" w:cs="Times New Roman"/>
          <w:i/>
          <w:iCs/>
          <w:sz w:val="24"/>
          <w:szCs w:val="24"/>
        </w:rPr>
        <w:t>Advances</w:t>
      </w:r>
      <w:proofErr w:type="spellEnd"/>
      <w:r w:rsidRPr="002A2F86">
        <w:rPr>
          <w:rFonts w:ascii="Times New Roman" w:hAnsi="Times New Roman" w:cs="Times New Roman"/>
          <w:i/>
          <w:iCs/>
          <w:sz w:val="24"/>
          <w:szCs w:val="24"/>
        </w:rPr>
        <w:t>,</w:t>
      </w:r>
      <w:r w:rsidRPr="002A2F86">
        <w:rPr>
          <w:rFonts w:ascii="Times New Roman" w:hAnsi="Times New Roman" w:cs="Times New Roman"/>
          <w:sz w:val="24"/>
          <w:szCs w:val="24"/>
        </w:rPr>
        <w:t xml:space="preserve"> 1/1, 1-9. </w:t>
      </w:r>
      <w:hyperlink r:id="rId15" w:history="1">
        <w:r w:rsidRPr="002A2F86">
          <w:rPr>
            <w:rStyle w:val="Kpr"/>
            <w:rFonts w:ascii="Times New Roman" w:hAnsi="Times New Roman" w:cs="Times New Roman"/>
            <w:sz w:val="24"/>
            <w:szCs w:val="24"/>
          </w:rPr>
          <w:t>https://doi.org/10.31181/v120231</w:t>
        </w:r>
      </w:hyperlink>
      <w:r w:rsidRPr="002A2F86">
        <w:rPr>
          <w:rFonts w:ascii="Times New Roman" w:hAnsi="Times New Roman" w:cs="Times New Roman"/>
          <w:sz w:val="24"/>
          <w:szCs w:val="24"/>
        </w:rPr>
        <w:t>.</w:t>
      </w:r>
    </w:p>
    <w:p w14:paraId="566284A1" w14:textId="50EC3D65" w:rsidR="002A2F86" w:rsidRPr="002A2F86" w:rsidRDefault="002A2F86" w:rsidP="001E3939">
      <w:pPr>
        <w:spacing w:after="0" w:line="360" w:lineRule="auto"/>
        <w:ind w:hanging="709"/>
        <w:jc w:val="both"/>
        <w:rPr>
          <w:rFonts w:ascii="Times New Roman" w:hAnsi="Times New Roman" w:cs="Times New Roman"/>
          <w:sz w:val="24"/>
          <w:szCs w:val="24"/>
        </w:rPr>
      </w:pPr>
      <w:r w:rsidRPr="002A2F86">
        <w:rPr>
          <w:rFonts w:ascii="Times New Roman" w:hAnsi="Times New Roman" w:cs="Times New Roman"/>
          <w:sz w:val="24"/>
          <w:szCs w:val="24"/>
        </w:rPr>
        <w:t xml:space="preserve">Çekin, Ö. (2018). </w:t>
      </w:r>
      <w:r w:rsidRPr="002A2F86">
        <w:rPr>
          <w:rFonts w:ascii="Times New Roman" w:hAnsi="Times New Roman" w:cs="Times New Roman"/>
          <w:i/>
          <w:iCs/>
          <w:sz w:val="24"/>
          <w:szCs w:val="24"/>
        </w:rPr>
        <w:t>Tasarrufa Dayalı Finansman Sistemi ve İslami Finans İlkeleri Çerçevesinde Değerlendirilmesi</w:t>
      </w:r>
      <w:r w:rsidRPr="002A2F86">
        <w:rPr>
          <w:rFonts w:ascii="Times New Roman" w:hAnsi="Times New Roman" w:cs="Times New Roman"/>
          <w:sz w:val="24"/>
          <w:szCs w:val="24"/>
        </w:rPr>
        <w:t>. (</w:t>
      </w:r>
      <w:proofErr w:type="spellStart"/>
      <w:r w:rsidR="0063330C" w:rsidRPr="0063330C">
        <w:rPr>
          <w:rFonts w:ascii="Times New Roman" w:hAnsi="Times New Roman" w:cs="Times New Roman"/>
          <w:sz w:val="24"/>
          <w:szCs w:val="24"/>
        </w:rPr>
        <w:t>Master's</w:t>
      </w:r>
      <w:proofErr w:type="spellEnd"/>
      <w:r w:rsidR="0063330C" w:rsidRPr="0063330C">
        <w:rPr>
          <w:rFonts w:ascii="Times New Roman" w:hAnsi="Times New Roman" w:cs="Times New Roman"/>
          <w:sz w:val="24"/>
          <w:szCs w:val="24"/>
        </w:rPr>
        <w:t xml:space="preserve"> </w:t>
      </w:r>
      <w:proofErr w:type="spellStart"/>
      <w:r w:rsidR="0063330C" w:rsidRPr="0063330C">
        <w:rPr>
          <w:rFonts w:ascii="Times New Roman" w:hAnsi="Times New Roman" w:cs="Times New Roman"/>
          <w:sz w:val="24"/>
          <w:szCs w:val="24"/>
        </w:rPr>
        <w:t>Thesis</w:t>
      </w:r>
      <w:proofErr w:type="spellEnd"/>
      <w:r w:rsidRPr="002A2F86">
        <w:rPr>
          <w:rFonts w:ascii="Times New Roman" w:hAnsi="Times New Roman" w:cs="Times New Roman"/>
          <w:sz w:val="24"/>
          <w:szCs w:val="24"/>
        </w:rPr>
        <w:t xml:space="preserve">). </w:t>
      </w:r>
      <w:proofErr w:type="spellStart"/>
      <w:r w:rsidR="0063330C" w:rsidRPr="0063330C">
        <w:rPr>
          <w:rFonts w:ascii="Times New Roman" w:hAnsi="Times New Roman" w:cs="Times New Roman"/>
          <w:sz w:val="24"/>
          <w:szCs w:val="24"/>
        </w:rPr>
        <w:t>Istanbul</w:t>
      </w:r>
      <w:proofErr w:type="spellEnd"/>
      <w:r w:rsidR="0063330C" w:rsidRPr="0063330C">
        <w:rPr>
          <w:rFonts w:ascii="Times New Roman" w:hAnsi="Times New Roman" w:cs="Times New Roman"/>
          <w:sz w:val="24"/>
          <w:szCs w:val="24"/>
        </w:rPr>
        <w:t xml:space="preserve"> </w:t>
      </w:r>
      <w:proofErr w:type="spellStart"/>
      <w:r w:rsidR="0063330C" w:rsidRPr="0063330C">
        <w:rPr>
          <w:rFonts w:ascii="Times New Roman" w:hAnsi="Times New Roman" w:cs="Times New Roman"/>
          <w:sz w:val="24"/>
          <w:szCs w:val="24"/>
        </w:rPr>
        <w:t>University</w:t>
      </w:r>
      <w:proofErr w:type="spellEnd"/>
      <w:r w:rsidR="0063330C" w:rsidRPr="0063330C">
        <w:rPr>
          <w:rFonts w:ascii="Times New Roman" w:hAnsi="Times New Roman" w:cs="Times New Roman"/>
          <w:sz w:val="24"/>
          <w:szCs w:val="24"/>
        </w:rPr>
        <w:t xml:space="preserve"> </w:t>
      </w:r>
      <w:proofErr w:type="spellStart"/>
      <w:r w:rsidR="0063330C" w:rsidRPr="0063330C">
        <w:rPr>
          <w:rFonts w:ascii="Times New Roman" w:hAnsi="Times New Roman" w:cs="Times New Roman"/>
          <w:sz w:val="24"/>
          <w:szCs w:val="24"/>
        </w:rPr>
        <w:t>Institute</w:t>
      </w:r>
      <w:proofErr w:type="spellEnd"/>
      <w:r w:rsidR="0063330C" w:rsidRPr="0063330C">
        <w:rPr>
          <w:rFonts w:ascii="Times New Roman" w:hAnsi="Times New Roman" w:cs="Times New Roman"/>
          <w:sz w:val="24"/>
          <w:szCs w:val="24"/>
        </w:rPr>
        <w:t xml:space="preserve"> of </w:t>
      </w:r>
      <w:proofErr w:type="spellStart"/>
      <w:r w:rsidR="0063330C" w:rsidRPr="0063330C">
        <w:rPr>
          <w:rFonts w:ascii="Times New Roman" w:hAnsi="Times New Roman" w:cs="Times New Roman"/>
          <w:sz w:val="24"/>
          <w:szCs w:val="24"/>
        </w:rPr>
        <w:t>Social</w:t>
      </w:r>
      <w:proofErr w:type="spellEnd"/>
      <w:r w:rsidR="0063330C" w:rsidRPr="0063330C">
        <w:rPr>
          <w:rFonts w:ascii="Times New Roman" w:hAnsi="Times New Roman" w:cs="Times New Roman"/>
          <w:sz w:val="24"/>
          <w:szCs w:val="24"/>
        </w:rPr>
        <w:t xml:space="preserve"> </w:t>
      </w:r>
      <w:proofErr w:type="spellStart"/>
      <w:r w:rsidR="0063330C" w:rsidRPr="0063330C">
        <w:rPr>
          <w:rFonts w:ascii="Times New Roman" w:hAnsi="Times New Roman" w:cs="Times New Roman"/>
          <w:sz w:val="24"/>
          <w:szCs w:val="24"/>
        </w:rPr>
        <w:t>Sciences</w:t>
      </w:r>
      <w:proofErr w:type="spellEnd"/>
      <w:r w:rsidRPr="002A2F86">
        <w:rPr>
          <w:rFonts w:ascii="Times New Roman" w:hAnsi="Times New Roman" w:cs="Times New Roman"/>
          <w:sz w:val="24"/>
          <w:szCs w:val="24"/>
        </w:rPr>
        <w:t xml:space="preserve">, </w:t>
      </w:r>
      <w:proofErr w:type="spellStart"/>
      <w:r w:rsidR="0063330C">
        <w:rPr>
          <w:rFonts w:ascii="Times New Roman" w:hAnsi="Times New Roman" w:cs="Times New Roman"/>
          <w:sz w:val="24"/>
          <w:szCs w:val="24"/>
        </w:rPr>
        <w:t>I</w:t>
      </w:r>
      <w:r w:rsidRPr="002A2F86">
        <w:rPr>
          <w:rFonts w:ascii="Times New Roman" w:hAnsi="Times New Roman" w:cs="Times New Roman"/>
          <w:sz w:val="24"/>
          <w:szCs w:val="24"/>
        </w:rPr>
        <w:t>stanbul</w:t>
      </w:r>
      <w:proofErr w:type="spellEnd"/>
      <w:r w:rsidRPr="002A2F86">
        <w:rPr>
          <w:rFonts w:ascii="Times New Roman" w:hAnsi="Times New Roman" w:cs="Times New Roman"/>
          <w:sz w:val="24"/>
          <w:szCs w:val="24"/>
        </w:rPr>
        <w:t>.</w:t>
      </w:r>
    </w:p>
    <w:p w14:paraId="4B990FE9" w14:textId="25DA94DF" w:rsidR="009600CA" w:rsidRPr="001E3939" w:rsidRDefault="002A2F86" w:rsidP="001E3939">
      <w:pPr>
        <w:spacing w:after="0" w:line="360" w:lineRule="auto"/>
        <w:ind w:hanging="709"/>
        <w:jc w:val="both"/>
        <w:rPr>
          <w:rFonts w:ascii="Times New Roman" w:hAnsi="Times New Roman" w:cs="Times New Roman"/>
          <w:sz w:val="24"/>
          <w:szCs w:val="24"/>
        </w:rPr>
      </w:pPr>
      <w:r w:rsidRPr="002A2F86">
        <w:rPr>
          <w:rFonts w:ascii="Times New Roman" w:hAnsi="Times New Roman" w:cs="Times New Roman"/>
          <w:sz w:val="24"/>
          <w:szCs w:val="24"/>
        </w:rPr>
        <w:t>Işık, Ö. (2021). Akbank’ın 2009-2019 Dönemi Finansal Performansının PSI Yöntemi ile Değerlendirilmesi. Y. Aydın (Ed.),</w:t>
      </w:r>
      <w:r w:rsidR="0063330C">
        <w:rPr>
          <w:rFonts w:ascii="Times New Roman" w:hAnsi="Times New Roman" w:cs="Times New Roman"/>
          <w:sz w:val="24"/>
          <w:szCs w:val="24"/>
        </w:rPr>
        <w:t xml:space="preserve"> in</w:t>
      </w:r>
      <w:r w:rsidRPr="002A2F86">
        <w:rPr>
          <w:rFonts w:ascii="Times New Roman" w:hAnsi="Times New Roman" w:cs="Times New Roman"/>
          <w:sz w:val="24"/>
          <w:szCs w:val="24"/>
        </w:rPr>
        <w:t xml:space="preserve"> </w:t>
      </w:r>
      <w:r w:rsidRPr="002A2F86">
        <w:rPr>
          <w:rFonts w:ascii="Times New Roman" w:hAnsi="Times New Roman" w:cs="Times New Roman"/>
          <w:i/>
          <w:iCs/>
          <w:sz w:val="24"/>
          <w:szCs w:val="24"/>
        </w:rPr>
        <w:t>Ekonomi ve Finans Çalışmaları</w:t>
      </w:r>
      <w:r w:rsidRPr="002A2F86">
        <w:rPr>
          <w:rFonts w:ascii="Times New Roman" w:hAnsi="Times New Roman" w:cs="Times New Roman"/>
          <w:sz w:val="24"/>
          <w:szCs w:val="24"/>
        </w:rPr>
        <w:t xml:space="preserve"> s. 299-312. Ankara: </w:t>
      </w:r>
      <w:r w:rsidR="0063330C" w:rsidRPr="0063330C">
        <w:rPr>
          <w:rFonts w:ascii="Times New Roman" w:hAnsi="Times New Roman" w:cs="Times New Roman"/>
          <w:sz w:val="24"/>
          <w:szCs w:val="24"/>
        </w:rPr>
        <w:t>Nobel Publications</w:t>
      </w:r>
      <w:r w:rsidRPr="002A2F86">
        <w:rPr>
          <w:rFonts w:ascii="Times New Roman" w:hAnsi="Times New Roman" w:cs="Times New Roman"/>
          <w:sz w:val="24"/>
          <w:szCs w:val="24"/>
        </w:rPr>
        <w:t>.</w:t>
      </w:r>
    </w:p>
    <w:p w14:paraId="2177C333" w14:textId="77777777" w:rsidR="009600CA" w:rsidRDefault="009600CA" w:rsidP="009600CA"/>
    <w:p w14:paraId="533435C2" w14:textId="77777777" w:rsidR="009600CA" w:rsidRDefault="009600CA" w:rsidP="009600CA"/>
    <w:sectPr w:rsidR="009600CA" w:rsidSect="009600C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798E7" w14:textId="77777777" w:rsidR="009F4736" w:rsidRDefault="009F4736" w:rsidP="001A09A3">
      <w:pPr>
        <w:spacing w:after="0" w:line="240" w:lineRule="auto"/>
      </w:pPr>
      <w:r>
        <w:separator/>
      </w:r>
    </w:p>
  </w:endnote>
  <w:endnote w:type="continuationSeparator" w:id="0">
    <w:p w14:paraId="701F9D99" w14:textId="77777777" w:rsidR="009F4736" w:rsidRDefault="009F4736" w:rsidP="001A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5C87" w14:textId="77777777" w:rsidR="005D0BA8" w:rsidRDefault="005D0B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966119"/>
      <w:docPartObj>
        <w:docPartGallery w:val="Page Numbers (Bottom of Page)"/>
        <w:docPartUnique/>
      </w:docPartObj>
    </w:sdtPr>
    <w:sdtContent>
      <w:p w14:paraId="33075AEE" w14:textId="0EA2CE92" w:rsidR="00BB5B33" w:rsidRDefault="00222700">
        <w:pPr>
          <w:pStyle w:val="AltBilgi"/>
        </w:pPr>
        <w:r>
          <w:rPr>
            <w:noProof/>
          </w:rPr>
          <mc:AlternateContent>
            <mc:Choice Requires="wps">
              <w:drawing>
                <wp:anchor distT="0" distB="0" distL="114300" distR="114300" simplePos="0" relativeHeight="251660288" behindDoc="0" locked="0" layoutInCell="1" allowOverlap="1" wp14:anchorId="336E67F7" wp14:editId="7AAB7837">
                  <wp:simplePos x="0" y="0"/>
                  <wp:positionH relativeFrom="margin">
                    <wp:align>center</wp:align>
                  </wp:positionH>
                  <wp:positionV relativeFrom="bottomMargin">
                    <wp:align>center</wp:align>
                  </wp:positionV>
                  <wp:extent cx="551815" cy="238760"/>
                  <wp:effectExtent l="19050" t="19050" r="19685" b="18415"/>
                  <wp:wrapNone/>
                  <wp:docPr id="1214281732" name="Çift Köşeli Ayra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D9D13AC" w14:textId="77777777" w:rsidR="00222700" w:rsidRDefault="00222700">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36E67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6"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D9D13AC" w14:textId="77777777" w:rsidR="00222700" w:rsidRDefault="00222700">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D973A1C" wp14:editId="4BC4E0B1">
                  <wp:simplePos x="0" y="0"/>
                  <wp:positionH relativeFrom="margin">
                    <wp:align>center</wp:align>
                  </wp:positionH>
                  <wp:positionV relativeFrom="bottomMargin">
                    <wp:align>center</wp:align>
                  </wp:positionV>
                  <wp:extent cx="5518150" cy="0"/>
                  <wp:effectExtent l="9525" t="9525" r="6350" b="9525"/>
                  <wp:wrapNone/>
                  <wp:docPr id="1446530301"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FA161C1" id="_x0000_t32" coordsize="21600,21600" o:spt="32" o:oned="t" path="m,l21600,21600e" filled="f">
                  <v:path arrowok="t" fillok="f" o:connecttype="none"/>
                  <o:lock v:ext="edit" shapetype="t"/>
                </v:shapetype>
                <v:shape id="Düz Ok Bağlayıcısı 5"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639E" w14:textId="77777777" w:rsidR="005D0BA8" w:rsidRDefault="005D0B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89BF9" w14:textId="77777777" w:rsidR="009F4736" w:rsidRDefault="009F4736" w:rsidP="001A09A3">
      <w:pPr>
        <w:spacing w:after="0" w:line="240" w:lineRule="auto"/>
      </w:pPr>
      <w:r>
        <w:separator/>
      </w:r>
    </w:p>
  </w:footnote>
  <w:footnote w:type="continuationSeparator" w:id="0">
    <w:p w14:paraId="75F6BF7D" w14:textId="77777777" w:rsidR="009F4736" w:rsidRDefault="009F4736" w:rsidP="001A09A3">
      <w:pPr>
        <w:spacing w:after="0" w:line="240" w:lineRule="auto"/>
      </w:pPr>
      <w:r>
        <w:continuationSeparator/>
      </w:r>
    </w:p>
  </w:footnote>
  <w:footnote w:id="1">
    <w:p w14:paraId="0DB2FBCA" w14:textId="0E19C637" w:rsidR="009600CA" w:rsidRDefault="009600CA" w:rsidP="009600CA">
      <w:pPr>
        <w:pStyle w:val="DipnotMetni"/>
        <w:jc w:val="both"/>
        <w:rPr>
          <w:rFonts w:ascii="Times New Roman" w:hAnsi="Times New Roman" w:cs="Times New Roman"/>
          <w:color w:val="000000" w:themeColor="text1"/>
        </w:rPr>
      </w:pPr>
      <w:r w:rsidRPr="00AE769D">
        <w:rPr>
          <w:rStyle w:val="DipnotBavurusu"/>
          <w:rFonts w:ascii="Times New Roman" w:hAnsi="Times New Roman" w:cs="Times New Roman"/>
          <w:color w:val="000000" w:themeColor="text1"/>
        </w:rPr>
        <w:footnoteRef/>
      </w:r>
      <w:r w:rsidRPr="00AE769D">
        <w:rPr>
          <w:rFonts w:ascii="Times New Roman" w:hAnsi="Times New Roman" w:cs="Times New Roman"/>
          <w:color w:val="000000" w:themeColor="text1"/>
        </w:rPr>
        <w:t xml:space="preserve"> </w:t>
      </w:r>
      <w:proofErr w:type="spellStart"/>
      <w:r w:rsidR="00FB5149" w:rsidRPr="00FB5149">
        <w:rPr>
          <w:rFonts w:ascii="Times New Roman" w:hAnsi="Times New Roman" w:cs="Times New Roman"/>
          <w:color w:val="000000" w:themeColor="text1"/>
        </w:rPr>
        <w:t>Title</w:t>
      </w:r>
      <w:proofErr w:type="spellEnd"/>
      <w:r w:rsidR="00FB5149" w:rsidRPr="00FB5149">
        <w:rPr>
          <w:rFonts w:ascii="Times New Roman" w:hAnsi="Times New Roman" w:cs="Times New Roman"/>
          <w:color w:val="000000" w:themeColor="text1"/>
        </w:rPr>
        <w:t xml:space="preserve">, </w:t>
      </w:r>
      <w:proofErr w:type="spellStart"/>
      <w:r w:rsidR="00FB5149" w:rsidRPr="00FB5149">
        <w:rPr>
          <w:rFonts w:ascii="Times New Roman" w:hAnsi="Times New Roman" w:cs="Times New Roman"/>
          <w:color w:val="000000" w:themeColor="text1"/>
        </w:rPr>
        <w:t>University</w:t>
      </w:r>
      <w:proofErr w:type="spellEnd"/>
      <w:r w:rsidR="00FB5149" w:rsidRPr="00FB5149">
        <w:rPr>
          <w:rFonts w:ascii="Times New Roman" w:hAnsi="Times New Roman" w:cs="Times New Roman"/>
          <w:color w:val="000000" w:themeColor="text1"/>
        </w:rPr>
        <w:t xml:space="preserve">, </w:t>
      </w:r>
      <w:proofErr w:type="spellStart"/>
      <w:r w:rsidR="00FB5149" w:rsidRPr="00FB5149">
        <w:rPr>
          <w:rFonts w:ascii="Times New Roman" w:hAnsi="Times New Roman" w:cs="Times New Roman"/>
          <w:color w:val="000000" w:themeColor="text1"/>
        </w:rPr>
        <w:t>Department</w:t>
      </w:r>
      <w:proofErr w:type="spellEnd"/>
      <w:r w:rsidR="00FB5149" w:rsidRPr="00FB5149">
        <w:rPr>
          <w:rFonts w:ascii="Times New Roman" w:hAnsi="Times New Roman" w:cs="Times New Roman"/>
          <w:color w:val="000000" w:themeColor="text1"/>
        </w:rPr>
        <w:t xml:space="preserve">. </w:t>
      </w:r>
      <w:proofErr w:type="spellStart"/>
      <w:r w:rsidR="00FB5149" w:rsidRPr="00FB5149">
        <w:rPr>
          <w:rFonts w:ascii="Times New Roman" w:hAnsi="Times New Roman" w:cs="Times New Roman"/>
          <w:color w:val="000000" w:themeColor="text1"/>
        </w:rPr>
        <w:t>Email</w:t>
      </w:r>
      <w:proofErr w:type="spellEnd"/>
      <w:r w:rsidR="00FB5149" w:rsidRPr="00FB5149">
        <w:rPr>
          <w:rFonts w:ascii="Times New Roman" w:hAnsi="Times New Roman" w:cs="Times New Roman"/>
          <w:color w:val="000000" w:themeColor="text1"/>
        </w:rPr>
        <w:t>, ORCID:</w:t>
      </w:r>
    </w:p>
    <w:p w14:paraId="267230DA" w14:textId="0EE78461" w:rsidR="009600CA" w:rsidRPr="00AE769D" w:rsidRDefault="00FB5149" w:rsidP="009600CA">
      <w:pPr>
        <w:pStyle w:val="DipnotMetni"/>
        <w:jc w:val="both"/>
        <w:rPr>
          <w:rFonts w:ascii="Times New Roman" w:hAnsi="Times New Roman" w:cs="Times New Roman"/>
        </w:rPr>
      </w:pPr>
      <w:r w:rsidRPr="00FB5149">
        <w:rPr>
          <w:rFonts w:ascii="Times New Roman" w:hAnsi="Times New Roman" w:cs="Times New Roman"/>
          <w:color w:val="000000" w:themeColor="text1"/>
        </w:rPr>
        <w:t>(</w:t>
      </w:r>
      <w:proofErr w:type="spellStart"/>
      <w:r w:rsidRPr="00FB5149">
        <w:rPr>
          <w:rFonts w:ascii="Times New Roman" w:hAnsi="Times New Roman" w:cs="Times New Roman"/>
          <w:color w:val="000000" w:themeColor="text1"/>
        </w:rPr>
        <w:t>Example</w:t>
      </w:r>
      <w:proofErr w:type="spellEnd"/>
      <w:r w:rsidRPr="00FB5149">
        <w:rPr>
          <w:rFonts w:ascii="Times New Roman" w:hAnsi="Times New Roman" w:cs="Times New Roman"/>
          <w:color w:val="000000" w:themeColor="text1"/>
        </w:rPr>
        <w:t xml:space="preserve">: </w:t>
      </w:r>
      <w:proofErr w:type="spellStart"/>
      <w:r w:rsidRPr="00FB5149">
        <w:rPr>
          <w:rFonts w:ascii="Times New Roman" w:hAnsi="Times New Roman" w:cs="Times New Roman"/>
          <w:color w:val="000000" w:themeColor="text1"/>
        </w:rPr>
        <w:t>Asst</w:t>
      </w:r>
      <w:proofErr w:type="spellEnd"/>
      <w:r w:rsidRPr="00FB5149">
        <w:rPr>
          <w:rFonts w:ascii="Times New Roman" w:hAnsi="Times New Roman" w:cs="Times New Roman"/>
          <w:color w:val="000000" w:themeColor="text1"/>
        </w:rPr>
        <w:t xml:space="preserve">. Prof., KTO Karatay </w:t>
      </w:r>
      <w:proofErr w:type="spellStart"/>
      <w:r w:rsidRPr="00FB5149">
        <w:rPr>
          <w:rFonts w:ascii="Times New Roman" w:hAnsi="Times New Roman" w:cs="Times New Roman"/>
          <w:color w:val="000000" w:themeColor="text1"/>
        </w:rPr>
        <w:t>University</w:t>
      </w:r>
      <w:proofErr w:type="spellEnd"/>
      <w:r w:rsidRPr="00FB5149">
        <w:rPr>
          <w:rFonts w:ascii="Times New Roman" w:hAnsi="Times New Roman" w:cs="Times New Roman"/>
          <w:color w:val="000000" w:themeColor="text1"/>
        </w:rPr>
        <w:t xml:space="preserve">, </w:t>
      </w:r>
      <w:proofErr w:type="spellStart"/>
      <w:r w:rsidRPr="00FB5149">
        <w:rPr>
          <w:rFonts w:ascii="Times New Roman" w:hAnsi="Times New Roman" w:cs="Times New Roman"/>
          <w:color w:val="000000" w:themeColor="text1"/>
        </w:rPr>
        <w:t>Department</w:t>
      </w:r>
      <w:proofErr w:type="spellEnd"/>
      <w:r w:rsidRPr="00FB5149">
        <w:rPr>
          <w:rFonts w:ascii="Times New Roman" w:hAnsi="Times New Roman" w:cs="Times New Roman"/>
          <w:color w:val="000000" w:themeColor="text1"/>
        </w:rPr>
        <w:t xml:space="preserve"> of </w:t>
      </w:r>
      <w:proofErr w:type="spellStart"/>
      <w:r w:rsidRPr="00FB5149">
        <w:rPr>
          <w:rFonts w:ascii="Times New Roman" w:hAnsi="Times New Roman" w:cs="Times New Roman"/>
          <w:color w:val="000000" w:themeColor="text1"/>
        </w:rPr>
        <w:t>Islamic</w:t>
      </w:r>
      <w:proofErr w:type="spellEnd"/>
      <w:r w:rsidRPr="00FB5149">
        <w:rPr>
          <w:rFonts w:ascii="Times New Roman" w:hAnsi="Times New Roman" w:cs="Times New Roman"/>
          <w:color w:val="000000" w:themeColor="text1"/>
        </w:rPr>
        <w:t xml:space="preserve"> </w:t>
      </w:r>
      <w:proofErr w:type="spellStart"/>
      <w:r w:rsidRPr="00FB5149">
        <w:rPr>
          <w:rFonts w:ascii="Times New Roman" w:hAnsi="Times New Roman" w:cs="Times New Roman"/>
          <w:color w:val="000000" w:themeColor="text1"/>
        </w:rPr>
        <w:t>Economics</w:t>
      </w:r>
      <w:proofErr w:type="spellEnd"/>
      <w:r w:rsidRPr="00FB5149">
        <w:rPr>
          <w:rFonts w:ascii="Times New Roman" w:hAnsi="Times New Roman" w:cs="Times New Roman"/>
          <w:color w:val="000000" w:themeColor="text1"/>
        </w:rPr>
        <w:t xml:space="preserve"> and Finance, karjief@karatay.edu.tr, ORCID: 0000-0000-0000-0000)</w:t>
      </w:r>
      <w:r w:rsidR="009600CA">
        <w:rPr>
          <w:rFonts w:ascii="Times New Roman" w:hAnsi="Times New Roman" w:cs="Times New Roman"/>
          <w:color w:val="000000" w:themeColor="text1"/>
        </w:rPr>
        <w:t>)</w:t>
      </w:r>
    </w:p>
  </w:footnote>
  <w:footnote w:id="2">
    <w:p w14:paraId="05C8E514" w14:textId="77777777" w:rsidR="009600CA" w:rsidRDefault="009600CA" w:rsidP="009600CA">
      <w:pPr>
        <w:pStyle w:val="DipnotMetni"/>
      </w:pPr>
      <w:r>
        <w:rPr>
          <w:rStyle w:val="DipnotBavurusu"/>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B1F0" w14:textId="77777777" w:rsidR="005D0BA8" w:rsidRDefault="005D0BA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992D6" w14:textId="7D478498" w:rsidR="001A09A3" w:rsidRPr="00FC4A96" w:rsidRDefault="005D0BA8" w:rsidP="001A09A3">
    <w:pPr>
      <w:spacing w:line="240" w:lineRule="auto"/>
      <w:rPr>
        <w:rFonts w:ascii="Times New Roman" w:eastAsia="Calibri" w:hAnsi="Times New Roman" w:cs="Times New Roman"/>
        <w:sz w:val="18"/>
        <w:szCs w:val="20"/>
      </w:rPr>
    </w:pPr>
    <w:proofErr w:type="spellStart"/>
    <w:r>
      <w:rPr>
        <w:rFonts w:ascii="Times New Roman" w:eastAsia="Calibri" w:hAnsi="Times New Roman" w:cs="Times New Roman"/>
        <w:sz w:val="18"/>
        <w:szCs w:val="20"/>
      </w:rPr>
      <w:t>Surname</w:t>
    </w:r>
    <w:proofErr w:type="spellEnd"/>
    <w:r w:rsidR="00BB5B33">
      <w:rPr>
        <w:rFonts w:ascii="Times New Roman" w:eastAsia="Calibri" w:hAnsi="Times New Roman" w:cs="Times New Roman"/>
        <w:sz w:val="18"/>
        <w:szCs w:val="20"/>
      </w:rPr>
      <w:t>,</w:t>
    </w:r>
    <w:r w:rsidR="005F4285">
      <w:rPr>
        <w:rFonts w:ascii="Times New Roman" w:eastAsia="Calibri" w:hAnsi="Times New Roman" w:cs="Times New Roman"/>
        <w:sz w:val="18"/>
        <w:szCs w:val="20"/>
      </w:rPr>
      <w:t xml:space="preserve"> </w:t>
    </w:r>
    <w:r>
      <w:rPr>
        <w:rFonts w:ascii="Times New Roman" w:eastAsia="Calibri" w:hAnsi="Times New Roman" w:cs="Times New Roman"/>
        <w:sz w:val="18"/>
        <w:szCs w:val="20"/>
      </w:rPr>
      <w:t>N</w:t>
    </w:r>
    <w:r w:rsidR="005F4285">
      <w:rPr>
        <w:rFonts w:ascii="Times New Roman" w:eastAsia="Calibri" w:hAnsi="Times New Roman" w:cs="Times New Roman"/>
        <w:sz w:val="18"/>
        <w:szCs w:val="20"/>
      </w:rPr>
      <w:t>.</w:t>
    </w:r>
    <w:r w:rsidR="00BB5B33">
      <w:rPr>
        <w:rFonts w:ascii="Times New Roman" w:eastAsia="Calibri" w:hAnsi="Times New Roman" w:cs="Times New Roman"/>
        <w:sz w:val="18"/>
        <w:szCs w:val="20"/>
      </w:rPr>
      <w:t xml:space="preserve"> </w:t>
    </w:r>
    <w:r w:rsidR="005F4285">
      <w:rPr>
        <w:rFonts w:ascii="Times New Roman" w:eastAsia="Calibri" w:hAnsi="Times New Roman" w:cs="Times New Roman"/>
        <w:sz w:val="18"/>
        <w:szCs w:val="20"/>
      </w:rPr>
      <w:t>(</w:t>
    </w:r>
    <w:r w:rsidR="001A09A3">
      <w:rPr>
        <w:rFonts w:ascii="Times New Roman" w:eastAsia="Calibri" w:hAnsi="Times New Roman" w:cs="Times New Roman"/>
        <w:sz w:val="18"/>
        <w:szCs w:val="20"/>
      </w:rPr>
      <w:t>2024</w:t>
    </w:r>
    <w:r w:rsidR="005F4285">
      <w:rPr>
        <w:rFonts w:ascii="Times New Roman" w:eastAsia="Calibri" w:hAnsi="Times New Roman" w:cs="Times New Roman"/>
        <w:sz w:val="18"/>
        <w:szCs w:val="20"/>
      </w:rPr>
      <w:t>)</w:t>
    </w:r>
    <w:r w:rsidR="00C70EAD">
      <w:rPr>
        <w:rFonts w:ascii="Times New Roman" w:eastAsia="Calibri" w:hAnsi="Times New Roman" w:cs="Times New Roman"/>
        <w:sz w:val="18"/>
        <w:szCs w:val="20"/>
      </w:rPr>
      <w:t>.</w:t>
    </w:r>
    <w:r w:rsidR="005F4285">
      <w:rPr>
        <w:rFonts w:ascii="Times New Roman" w:eastAsia="Calibri" w:hAnsi="Times New Roman" w:cs="Times New Roman"/>
        <w:sz w:val="18"/>
        <w:szCs w:val="20"/>
      </w:rPr>
      <w:t xml:space="preserve"> </w:t>
    </w:r>
    <w:proofErr w:type="spellStart"/>
    <w:r>
      <w:rPr>
        <w:rFonts w:ascii="Times New Roman" w:eastAsia="Calibri" w:hAnsi="Times New Roman" w:cs="Times New Roman"/>
        <w:sz w:val="18"/>
        <w:szCs w:val="20"/>
      </w:rPr>
      <w:t>Article</w:t>
    </w:r>
    <w:proofErr w:type="spellEnd"/>
    <w:r w:rsidR="003707F4">
      <w:rPr>
        <w:rFonts w:ascii="Times New Roman" w:eastAsia="Calibri" w:hAnsi="Times New Roman" w:cs="Times New Roman"/>
        <w:sz w:val="18"/>
        <w:szCs w:val="20"/>
      </w:rPr>
      <w:t xml:space="preserve"> </w:t>
    </w:r>
    <w:proofErr w:type="spellStart"/>
    <w:r>
      <w:rPr>
        <w:rFonts w:ascii="Times New Roman" w:eastAsia="Calibri" w:hAnsi="Times New Roman" w:cs="Times New Roman"/>
        <w:sz w:val="18"/>
        <w:szCs w:val="20"/>
      </w:rPr>
      <w:t>Writing</w:t>
    </w:r>
    <w:proofErr w:type="spellEnd"/>
    <w:r w:rsidR="003707F4">
      <w:rPr>
        <w:rFonts w:ascii="Times New Roman" w:eastAsia="Calibri" w:hAnsi="Times New Roman" w:cs="Times New Roman"/>
        <w:sz w:val="18"/>
        <w:szCs w:val="20"/>
      </w:rPr>
      <w:t xml:space="preserve"> </w:t>
    </w:r>
    <w:proofErr w:type="spellStart"/>
    <w:r>
      <w:rPr>
        <w:rFonts w:ascii="Times New Roman" w:eastAsia="Calibri" w:hAnsi="Times New Roman" w:cs="Times New Roman"/>
        <w:sz w:val="18"/>
        <w:szCs w:val="20"/>
      </w:rPr>
      <w:t>Template</w:t>
    </w:r>
    <w:proofErr w:type="spellEnd"/>
    <w:r w:rsidR="009600CA">
      <w:rPr>
        <w:rFonts w:ascii="Times New Roman" w:eastAsia="Calibri" w:hAnsi="Times New Roman" w:cs="Times New Roman"/>
        <w:sz w:val="18"/>
        <w:szCs w:val="20"/>
      </w:rPr>
      <w:t>.</w:t>
    </w:r>
    <w:r w:rsidR="005F4285">
      <w:rPr>
        <w:rFonts w:ascii="Times New Roman" w:eastAsia="Calibri" w:hAnsi="Times New Roman" w:cs="Times New Roman"/>
        <w:sz w:val="18"/>
        <w:szCs w:val="20"/>
      </w:rPr>
      <w:t xml:space="preserve"> </w:t>
    </w:r>
    <w:r w:rsidR="005F4285" w:rsidRPr="005F4285">
      <w:rPr>
        <w:rFonts w:ascii="Times New Roman" w:hAnsi="Times New Roman"/>
        <w:bCs/>
        <w:i/>
        <w:iCs/>
        <w:color w:val="000000"/>
        <w:sz w:val="18"/>
        <w:szCs w:val="18"/>
      </w:rPr>
      <w:t xml:space="preserve">Karatay </w:t>
    </w:r>
    <w:proofErr w:type="spellStart"/>
    <w:r>
      <w:rPr>
        <w:rFonts w:ascii="Times New Roman" w:hAnsi="Times New Roman"/>
        <w:bCs/>
        <w:i/>
        <w:iCs/>
        <w:color w:val="000000"/>
        <w:sz w:val="18"/>
        <w:szCs w:val="18"/>
      </w:rPr>
      <w:t>Journal</w:t>
    </w:r>
    <w:proofErr w:type="spellEnd"/>
    <w:r>
      <w:rPr>
        <w:rFonts w:ascii="Times New Roman" w:hAnsi="Times New Roman"/>
        <w:bCs/>
        <w:i/>
        <w:iCs/>
        <w:color w:val="000000"/>
        <w:sz w:val="18"/>
        <w:szCs w:val="18"/>
      </w:rPr>
      <w:t xml:space="preserve"> of</w:t>
    </w:r>
    <w:r w:rsidR="005F4285" w:rsidRPr="005F4285">
      <w:rPr>
        <w:rFonts w:ascii="Times New Roman" w:hAnsi="Times New Roman"/>
        <w:bCs/>
        <w:i/>
        <w:iCs/>
        <w:color w:val="000000"/>
        <w:sz w:val="18"/>
        <w:szCs w:val="18"/>
      </w:rPr>
      <w:t xml:space="preserve"> </w:t>
    </w:r>
    <w:proofErr w:type="spellStart"/>
    <w:r>
      <w:rPr>
        <w:rFonts w:ascii="Times New Roman" w:hAnsi="Times New Roman"/>
        <w:bCs/>
        <w:i/>
        <w:iCs/>
        <w:color w:val="000000"/>
        <w:sz w:val="18"/>
        <w:szCs w:val="18"/>
      </w:rPr>
      <w:t>Islamic</w:t>
    </w:r>
    <w:proofErr w:type="spellEnd"/>
    <w:r w:rsidR="005F4285" w:rsidRPr="005F4285">
      <w:rPr>
        <w:rFonts w:ascii="Times New Roman" w:hAnsi="Times New Roman"/>
        <w:bCs/>
        <w:i/>
        <w:iCs/>
        <w:color w:val="000000"/>
        <w:sz w:val="18"/>
        <w:szCs w:val="18"/>
      </w:rPr>
      <w:t xml:space="preserve"> </w:t>
    </w:r>
    <w:proofErr w:type="spellStart"/>
    <w:r>
      <w:rPr>
        <w:rFonts w:ascii="Times New Roman" w:hAnsi="Times New Roman"/>
        <w:bCs/>
        <w:i/>
        <w:iCs/>
        <w:color w:val="000000"/>
        <w:sz w:val="18"/>
        <w:szCs w:val="18"/>
      </w:rPr>
      <w:t>Economics</w:t>
    </w:r>
    <w:proofErr w:type="spellEnd"/>
    <w:r>
      <w:rPr>
        <w:rFonts w:ascii="Times New Roman" w:hAnsi="Times New Roman"/>
        <w:bCs/>
        <w:i/>
        <w:iCs/>
        <w:color w:val="000000"/>
        <w:sz w:val="18"/>
        <w:szCs w:val="18"/>
      </w:rPr>
      <w:t xml:space="preserve"> and Finance</w:t>
    </w:r>
    <w:r w:rsidR="005F4285" w:rsidRPr="00B7242E">
      <w:rPr>
        <w:rFonts w:ascii="Times New Roman" w:eastAsia="Calibri" w:hAnsi="Times New Roman" w:cs="Times New Roman"/>
        <w:sz w:val="18"/>
        <w:szCs w:val="20"/>
      </w:rPr>
      <w:t xml:space="preserve">, </w:t>
    </w:r>
    <w:r>
      <w:rPr>
        <w:rFonts w:ascii="Times New Roman" w:eastAsia="Calibri" w:hAnsi="Times New Roman" w:cs="Times New Roman"/>
        <w:sz w:val="18"/>
        <w:szCs w:val="20"/>
      </w:rPr>
      <w:t>Volume</w:t>
    </w:r>
    <w:r w:rsidR="005F4285" w:rsidRPr="00B7242E">
      <w:rPr>
        <w:rFonts w:ascii="Times New Roman" w:eastAsia="Calibri" w:hAnsi="Times New Roman" w:cs="Times New Roman"/>
        <w:sz w:val="18"/>
        <w:szCs w:val="20"/>
      </w:rPr>
      <w:t xml:space="preserve"> </w:t>
    </w:r>
    <w:r w:rsidR="001C40A0">
      <w:rPr>
        <w:rFonts w:ascii="Times New Roman" w:eastAsia="Calibri" w:hAnsi="Times New Roman" w:cs="Times New Roman"/>
        <w:sz w:val="18"/>
        <w:szCs w:val="20"/>
      </w:rPr>
      <w:t>2</w:t>
    </w:r>
    <w:r w:rsidR="005F4285" w:rsidRPr="00B7242E">
      <w:rPr>
        <w:rFonts w:ascii="Times New Roman" w:eastAsia="Calibri" w:hAnsi="Times New Roman" w:cs="Times New Roman"/>
        <w:sz w:val="18"/>
        <w:szCs w:val="20"/>
      </w:rPr>
      <w:t xml:space="preserve">, </w:t>
    </w:r>
    <w:proofErr w:type="spellStart"/>
    <w:r>
      <w:rPr>
        <w:rFonts w:ascii="Times New Roman" w:eastAsia="Calibri" w:hAnsi="Times New Roman" w:cs="Times New Roman"/>
        <w:sz w:val="18"/>
        <w:szCs w:val="20"/>
      </w:rPr>
      <w:t>Issue</w:t>
    </w:r>
    <w:proofErr w:type="spellEnd"/>
    <w:r w:rsidR="005F4285" w:rsidRPr="00B7242E">
      <w:rPr>
        <w:rFonts w:ascii="Times New Roman" w:eastAsia="Calibri" w:hAnsi="Times New Roman" w:cs="Times New Roman"/>
        <w:sz w:val="18"/>
        <w:szCs w:val="20"/>
      </w:rPr>
      <w:t xml:space="preserve"> </w:t>
    </w:r>
    <w:r w:rsidR="001C40A0">
      <w:rPr>
        <w:rFonts w:ascii="Times New Roman" w:eastAsia="Calibri" w:hAnsi="Times New Roman" w:cs="Times New Roman"/>
        <w:sz w:val="18"/>
        <w:szCs w:val="20"/>
      </w:rPr>
      <w:t>1</w:t>
    </w:r>
    <w:r w:rsidR="005F4285" w:rsidRPr="00B7242E">
      <w:rPr>
        <w:rFonts w:ascii="Times New Roman" w:eastAsia="Calibri" w:hAnsi="Times New Roman" w:cs="Times New Roman"/>
        <w:sz w:val="18"/>
        <w:szCs w:val="20"/>
      </w:rPr>
      <w:t>,</w:t>
    </w:r>
    <w:r w:rsidR="005F4285">
      <w:rPr>
        <w:rFonts w:ascii="Times New Roman" w:eastAsia="Calibri" w:hAnsi="Times New Roman" w:cs="Times New Roman"/>
        <w:sz w:val="18"/>
        <w:szCs w:val="20"/>
      </w:rPr>
      <w:t xml:space="preserve"> </w:t>
    </w:r>
    <w:r w:rsidR="009600CA">
      <w:rPr>
        <w:rFonts w:ascii="Times New Roman" w:eastAsia="Calibri" w:hAnsi="Times New Roman" w:cs="Times New Roman"/>
        <w:sz w:val="18"/>
        <w:szCs w:val="20"/>
      </w:rPr>
      <w:t>110</w:t>
    </w:r>
    <w:r w:rsidR="005F4285">
      <w:rPr>
        <w:rFonts w:ascii="Times New Roman" w:eastAsia="Calibri" w:hAnsi="Times New Roman" w:cs="Times New Roman"/>
        <w:sz w:val="18"/>
        <w:szCs w:val="20"/>
      </w:rPr>
      <w:t>-</w:t>
    </w:r>
    <w:r w:rsidR="009600CA">
      <w:rPr>
        <w:rFonts w:ascii="Times New Roman" w:eastAsia="Calibri" w:hAnsi="Times New Roman" w:cs="Times New Roman"/>
        <w:sz w:val="18"/>
        <w:szCs w:val="20"/>
      </w:rPr>
      <w:t>125</w:t>
    </w:r>
    <w:r w:rsidR="00C70EAD">
      <w:rPr>
        <w:rFonts w:ascii="Times New Roman" w:eastAsia="Calibri" w:hAnsi="Times New Roman" w:cs="Times New Roman"/>
        <w:sz w:val="18"/>
        <w:szCs w:val="20"/>
      </w:rPr>
      <w:t>.</w:t>
    </w:r>
  </w:p>
  <w:tbl>
    <w:tblPr>
      <w:tblStyle w:val="TabloKlavuzu8"/>
      <w:tblW w:w="9208" w:type="dxa"/>
      <w:tblBorders>
        <w:top w:val="none" w:sz="0" w:space="0" w:color="auto"/>
        <w:left w:val="none" w:sz="0" w:space="0" w:color="auto"/>
        <w:bottom w:val="single" w:sz="6" w:space="0" w:color="F79727"/>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208"/>
    </w:tblGrid>
    <w:tr w:rsidR="001A09A3" w:rsidRPr="00FC4A96" w14:paraId="23265462" w14:textId="77777777" w:rsidTr="00C51A76">
      <w:trPr>
        <w:trHeight w:val="220"/>
      </w:trPr>
      <w:tc>
        <w:tcPr>
          <w:tcW w:w="9208" w:type="dxa"/>
          <w:tcBorders>
            <w:bottom w:val="single" w:sz="4" w:space="0" w:color="00B0F0"/>
          </w:tcBorders>
          <w:vAlign w:val="center"/>
        </w:tcPr>
        <w:p w14:paraId="7AC2EDB6" w14:textId="1A91A05B" w:rsidR="001A09A3" w:rsidRPr="00FC4A96" w:rsidRDefault="001A09A3" w:rsidP="001A09A3">
          <w:pPr>
            <w:tabs>
              <w:tab w:val="center" w:pos="4536"/>
              <w:tab w:val="right" w:pos="9072"/>
            </w:tabs>
            <w:rPr>
              <w:rFonts w:ascii="Times New Roman" w:eastAsia="Calibri" w:hAnsi="Times New Roman" w:cs="Times New Roman"/>
              <w:sz w:val="18"/>
              <w:szCs w:val="20"/>
            </w:rPr>
          </w:pPr>
        </w:p>
      </w:tc>
    </w:tr>
  </w:tbl>
  <w:p w14:paraId="44ADB9E6" w14:textId="77777777" w:rsidR="001A09A3" w:rsidRDefault="001A09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5F62" w14:textId="7564A268" w:rsidR="001A09A3" w:rsidRPr="00A766E3" w:rsidRDefault="001A09A3" w:rsidP="001A09A3">
    <w:pPr>
      <w:pStyle w:val="stBilgi"/>
      <w:pBdr>
        <w:bottom w:val="single" w:sz="4" w:space="1" w:color="auto"/>
      </w:pBdr>
      <w:tabs>
        <w:tab w:val="clear" w:pos="9072"/>
        <w:tab w:val="right" w:pos="9639"/>
      </w:tabs>
      <w:ind w:left="-284" w:right="-567"/>
      <w:rPr>
        <w:rFonts w:ascii="Times New Roman" w:hAnsi="Times New Roman"/>
        <w:bCs/>
        <w:color w:val="000000"/>
        <w:sz w:val="18"/>
        <w:szCs w:val="18"/>
      </w:rPr>
    </w:pPr>
    <w:bookmarkStart w:id="0" w:name="_Hlk172900554"/>
    <w:r w:rsidRPr="00A766E3">
      <w:rPr>
        <w:rFonts w:ascii="Times New Roman" w:hAnsi="Times New Roman"/>
        <w:bCs/>
        <w:color w:val="000000"/>
        <w:sz w:val="18"/>
        <w:szCs w:val="18"/>
      </w:rPr>
      <w:t xml:space="preserve">Karatay </w:t>
    </w:r>
    <w:r>
      <w:rPr>
        <w:rFonts w:ascii="Times New Roman" w:hAnsi="Times New Roman"/>
        <w:bCs/>
        <w:color w:val="000000"/>
        <w:sz w:val="18"/>
        <w:szCs w:val="18"/>
      </w:rPr>
      <w:t xml:space="preserve">İslam İktisadı ve Finans </w:t>
    </w:r>
    <w:r w:rsidRPr="00A766E3">
      <w:rPr>
        <w:rFonts w:ascii="Times New Roman" w:hAnsi="Times New Roman"/>
        <w:bCs/>
        <w:color w:val="000000"/>
        <w:sz w:val="18"/>
        <w:szCs w:val="18"/>
      </w:rPr>
      <w:t xml:space="preserve">Dergisi </w:t>
    </w:r>
    <w:bookmarkStart w:id="1" w:name="_Hlk68601888"/>
    <w:r w:rsidRPr="00A766E3">
      <w:rPr>
        <w:rFonts w:ascii="Times New Roman" w:hAnsi="Times New Roman"/>
        <w:bCs/>
        <w:color w:val="000000"/>
        <w:sz w:val="18"/>
        <w:szCs w:val="18"/>
      </w:rPr>
      <w:t xml:space="preserve">         </w:t>
    </w:r>
    <w:r>
      <w:rPr>
        <w:rFonts w:ascii="Times New Roman" w:hAnsi="Times New Roman"/>
        <w:bCs/>
        <w:color w:val="000000"/>
        <w:sz w:val="18"/>
        <w:szCs w:val="18"/>
      </w:rPr>
      <w:t>e-</w:t>
    </w:r>
    <w:r w:rsidRPr="00A766E3">
      <w:rPr>
        <w:rFonts w:ascii="Times New Roman" w:hAnsi="Times New Roman"/>
        <w:bCs/>
        <w:color w:val="000000"/>
        <w:sz w:val="18"/>
        <w:szCs w:val="18"/>
      </w:rPr>
      <w:t>ISSN: 2</w:t>
    </w:r>
    <w:r>
      <w:rPr>
        <w:rFonts w:ascii="Times New Roman" w:hAnsi="Times New Roman"/>
        <w:bCs/>
        <w:color w:val="000000"/>
        <w:sz w:val="18"/>
        <w:szCs w:val="18"/>
      </w:rPr>
      <w:t>822</w:t>
    </w:r>
    <w:r w:rsidRPr="00A766E3">
      <w:rPr>
        <w:rFonts w:ascii="Times New Roman" w:hAnsi="Times New Roman"/>
        <w:bCs/>
        <w:color w:val="000000"/>
        <w:sz w:val="18"/>
        <w:szCs w:val="18"/>
      </w:rPr>
      <w:t>-</w:t>
    </w:r>
    <w:r>
      <w:rPr>
        <w:rFonts w:ascii="Times New Roman" w:hAnsi="Times New Roman"/>
        <w:bCs/>
        <w:color w:val="000000"/>
        <w:sz w:val="18"/>
        <w:szCs w:val="18"/>
      </w:rPr>
      <w:t>2857</w:t>
    </w:r>
    <w:r w:rsidRPr="00A766E3">
      <w:rPr>
        <w:rFonts w:ascii="Times New Roman" w:hAnsi="Times New Roman"/>
        <w:bCs/>
        <w:color w:val="000000"/>
        <w:sz w:val="18"/>
        <w:szCs w:val="18"/>
      </w:rPr>
      <w:t xml:space="preserve">          </w:t>
    </w:r>
    <w:r>
      <w:rPr>
        <w:rFonts w:ascii="Times New Roman" w:hAnsi="Times New Roman"/>
        <w:bCs/>
        <w:color w:val="000000"/>
        <w:sz w:val="18"/>
        <w:szCs w:val="18"/>
      </w:rPr>
      <w:t xml:space="preserve">     </w:t>
    </w:r>
    <w:r w:rsidR="00AF0B8B">
      <w:rPr>
        <w:rFonts w:ascii="Times New Roman" w:hAnsi="Times New Roman"/>
        <w:bCs/>
        <w:color w:val="000000"/>
        <w:sz w:val="18"/>
        <w:szCs w:val="18"/>
      </w:rPr>
      <w:t xml:space="preserve">       </w:t>
    </w:r>
    <w:r>
      <w:rPr>
        <w:rFonts w:ascii="Times New Roman" w:hAnsi="Times New Roman"/>
        <w:bCs/>
        <w:color w:val="000000"/>
        <w:sz w:val="18"/>
        <w:szCs w:val="18"/>
      </w:rPr>
      <w:t xml:space="preserve"> </w:t>
    </w:r>
    <w:r w:rsidRPr="00A766E3">
      <w:rPr>
        <w:rFonts w:ascii="Times New Roman" w:hAnsi="Times New Roman"/>
        <w:bCs/>
        <w:color w:val="000000"/>
        <w:sz w:val="18"/>
        <w:szCs w:val="18"/>
      </w:rPr>
      <w:t xml:space="preserve"> </w:t>
    </w:r>
    <w:bookmarkEnd w:id="1"/>
    <w:r w:rsidRPr="00A766E3">
      <w:rPr>
        <w:rFonts w:ascii="Times New Roman" w:hAnsi="Times New Roman"/>
        <w:bCs/>
        <w:color w:val="000000"/>
        <w:sz w:val="18"/>
        <w:szCs w:val="18"/>
      </w:rPr>
      <w:t xml:space="preserve">Karatay </w:t>
    </w:r>
    <w:proofErr w:type="spellStart"/>
    <w:r w:rsidRPr="00A766E3">
      <w:rPr>
        <w:rFonts w:ascii="Times New Roman" w:hAnsi="Times New Roman"/>
        <w:bCs/>
        <w:color w:val="000000"/>
        <w:sz w:val="18"/>
        <w:szCs w:val="18"/>
      </w:rPr>
      <w:t>Journal</w:t>
    </w:r>
    <w:proofErr w:type="spellEnd"/>
    <w:r w:rsidRPr="00A766E3">
      <w:rPr>
        <w:rFonts w:ascii="Times New Roman" w:hAnsi="Times New Roman"/>
        <w:bCs/>
        <w:color w:val="000000"/>
        <w:sz w:val="18"/>
        <w:szCs w:val="18"/>
      </w:rPr>
      <w:t xml:space="preserve"> of</w:t>
    </w:r>
    <w:r>
      <w:rPr>
        <w:rFonts w:ascii="Times New Roman" w:hAnsi="Times New Roman"/>
        <w:bCs/>
        <w:color w:val="000000"/>
        <w:sz w:val="18"/>
        <w:szCs w:val="18"/>
      </w:rPr>
      <w:t xml:space="preserve"> </w:t>
    </w:r>
    <w:proofErr w:type="spellStart"/>
    <w:r>
      <w:rPr>
        <w:rFonts w:ascii="Times New Roman" w:hAnsi="Times New Roman"/>
        <w:bCs/>
        <w:color w:val="000000"/>
        <w:sz w:val="18"/>
        <w:szCs w:val="18"/>
      </w:rPr>
      <w:t>Islamic</w:t>
    </w:r>
    <w:proofErr w:type="spellEnd"/>
    <w:r>
      <w:rPr>
        <w:rFonts w:ascii="Times New Roman" w:hAnsi="Times New Roman"/>
        <w:bCs/>
        <w:color w:val="000000"/>
        <w:sz w:val="18"/>
        <w:szCs w:val="18"/>
      </w:rPr>
      <w:t xml:space="preserve"> </w:t>
    </w:r>
    <w:proofErr w:type="spellStart"/>
    <w:r>
      <w:rPr>
        <w:rFonts w:ascii="Times New Roman" w:hAnsi="Times New Roman"/>
        <w:bCs/>
        <w:color w:val="000000"/>
        <w:sz w:val="18"/>
        <w:szCs w:val="18"/>
      </w:rPr>
      <w:t>Economics</w:t>
    </w:r>
    <w:proofErr w:type="spellEnd"/>
    <w:r>
      <w:rPr>
        <w:rFonts w:ascii="Times New Roman" w:hAnsi="Times New Roman"/>
        <w:bCs/>
        <w:color w:val="000000"/>
        <w:sz w:val="18"/>
        <w:szCs w:val="18"/>
      </w:rPr>
      <w:t xml:space="preserve"> and Finance</w:t>
    </w:r>
    <w:r w:rsidRPr="00A766E3">
      <w:rPr>
        <w:rFonts w:ascii="Times New Roman" w:hAnsi="Times New Roman"/>
        <w:bCs/>
        <w:color w:val="000000"/>
        <w:sz w:val="18"/>
        <w:szCs w:val="18"/>
      </w:rPr>
      <w:t xml:space="preserve"> </w:t>
    </w:r>
  </w:p>
  <w:p w14:paraId="55230A57" w14:textId="191A5009" w:rsidR="001A09A3" w:rsidRPr="00FC4A96" w:rsidRDefault="008D3950" w:rsidP="001A09A3">
    <w:pPr>
      <w:pStyle w:val="stBilgi"/>
      <w:pBdr>
        <w:bottom w:val="single" w:sz="4" w:space="1" w:color="auto"/>
      </w:pBdr>
      <w:tabs>
        <w:tab w:val="clear" w:pos="9072"/>
        <w:tab w:val="right" w:pos="9639"/>
      </w:tabs>
      <w:ind w:left="-284" w:right="-567"/>
      <w:rPr>
        <w:rFonts w:ascii="Times New Roman" w:hAnsi="Times New Roman"/>
        <w:bCs/>
        <w:color w:val="000000"/>
        <w:sz w:val="18"/>
        <w:szCs w:val="18"/>
      </w:rPr>
    </w:pPr>
    <w:proofErr w:type="spellStart"/>
    <w:r w:rsidRPr="008D3950">
      <w:rPr>
        <w:rFonts w:ascii="Times New Roman" w:hAnsi="Times New Roman"/>
        <w:bCs/>
        <w:color w:val="000000"/>
        <w:sz w:val="18"/>
        <w:szCs w:val="18"/>
      </w:rPr>
      <w:t>Date</w:t>
    </w:r>
    <w:proofErr w:type="spellEnd"/>
    <w:r w:rsidRPr="008D3950">
      <w:rPr>
        <w:rFonts w:ascii="Times New Roman" w:hAnsi="Times New Roman"/>
        <w:bCs/>
        <w:color w:val="000000"/>
        <w:sz w:val="18"/>
        <w:szCs w:val="18"/>
      </w:rPr>
      <w:t xml:space="preserve"> of </w:t>
    </w:r>
    <w:proofErr w:type="spellStart"/>
    <w:r w:rsidRPr="008D3950">
      <w:rPr>
        <w:rFonts w:ascii="Times New Roman" w:hAnsi="Times New Roman"/>
        <w:bCs/>
        <w:color w:val="000000"/>
        <w:sz w:val="18"/>
        <w:szCs w:val="18"/>
      </w:rPr>
      <w:t>Submission</w:t>
    </w:r>
    <w:proofErr w:type="spellEnd"/>
    <w:r w:rsidRPr="008D3950">
      <w:rPr>
        <w:rFonts w:ascii="Times New Roman" w:hAnsi="Times New Roman"/>
        <w:bCs/>
        <w:color w:val="000000"/>
        <w:sz w:val="18"/>
        <w:szCs w:val="18"/>
      </w:rPr>
      <w:t>:</w:t>
    </w:r>
    <w:r>
      <w:rPr>
        <w:rFonts w:ascii="Times New Roman" w:hAnsi="Times New Roman"/>
        <w:bCs/>
        <w:color w:val="000000"/>
        <w:sz w:val="18"/>
        <w:szCs w:val="18"/>
      </w:rPr>
      <w:tab/>
      <w:t xml:space="preserve">                                                                                                                            </w:t>
    </w:r>
    <w:proofErr w:type="spellStart"/>
    <w:r w:rsidRPr="008D3950">
      <w:rPr>
        <w:rFonts w:ascii="Times New Roman" w:hAnsi="Times New Roman"/>
        <w:bCs/>
        <w:color w:val="000000"/>
        <w:sz w:val="18"/>
        <w:szCs w:val="18"/>
      </w:rPr>
      <w:t>Date</w:t>
    </w:r>
    <w:proofErr w:type="spellEnd"/>
    <w:r w:rsidRPr="008D3950">
      <w:rPr>
        <w:rFonts w:ascii="Times New Roman" w:hAnsi="Times New Roman"/>
        <w:bCs/>
        <w:color w:val="000000"/>
        <w:sz w:val="18"/>
        <w:szCs w:val="18"/>
      </w:rPr>
      <w:t xml:space="preserve"> of </w:t>
    </w:r>
    <w:proofErr w:type="spellStart"/>
    <w:r w:rsidRPr="008D3950">
      <w:rPr>
        <w:rFonts w:ascii="Times New Roman" w:hAnsi="Times New Roman"/>
        <w:bCs/>
        <w:color w:val="000000"/>
        <w:sz w:val="18"/>
        <w:szCs w:val="18"/>
      </w:rPr>
      <w:t>Acceptance</w:t>
    </w:r>
    <w:proofErr w:type="spellEnd"/>
    <w:r w:rsidRPr="008D3950">
      <w:rPr>
        <w:rFonts w:ascii="Times New Roman" w:hAnsi="Times New Roman"/>
        <w:bCs/>
        <w:color w:val="000000"/>
        <w:sz w:val="18"/>
        <w:szCs w:val="18"/>
      </w:rPr>
      <w:t>:</w:t>
    </w:r>
    <w:r w:rsidR="001A09A3" w:rsidRPr="00A766E3">
      <w:rPr>
        <w:rFonts w:ascii="Times New Roman" w:hAnsi="Times New Roman"/>
        <w:bCs/>
        <w:color w:val="000000"/>
        <w:sz w:val="18"/>
        <w:szCs w:val="18"/>
      </w:rPr>
      <w:t xml:space="preserve">                                                                                                                          </w:t>
    </w:r>
    <w:proofErr w:type="spellStart"/>
    <w:r w:rsidR="001A09A3" w:rsidRPr="00A766E3">
      <w:rPr>
        <w:rFonts w:ascii="Times New Roman" w:hAnsi="Times New Roman"/>
        <w:bCs/>
        <w:color w:val="000000"/>
        <w:sz w:val="18"/>
        <w:szCs w:val="18"/>
      </w:rPr>
      <w:t>Y</w:t>
    </w:r>
    <w:r w:rsidR="005D0BA8">
      <w:rPr>
        <w:rFonts w:ascii="Times New Roman" w:hAnsi="Times New Roman"/>
        <w:bCs/>
        <w:color w:val="000000"/>
        <w:sz w:val="18"/>
        <w:szCs w:val="18"/>
      </w:rPr>
      <w:t>ear</w:t>
    </w:r>
    <w:proofErr w:type="spellEnd"/>
    <w:r w:rsidR="001A09A3" w:rsidRPr="00A766E3">
      <w:rPr>
        <w:rFonts w:ascii="Times New Roman" w:hAnsi="Times New Roman"/>
        <w:bCs/>
        <w:color w:val="000000"/>
        <w:sz w:val="18"/>
        <w:szCs w:val="18"/>
      </w:rPr>
      <w:t xml:space="preserve"> 202</w:t>
    </w:r>
    <w:r w:rsidR="001A09A3">
      <w:rPr>
        <w:rFonts w:ascii="Times New Roman" w:hAnsi="Times New Roman"/>
        <w:bCs/>
        <w:color w:val="000000"/>
        <w:sz w:val="18"/>
        <w:szCs w:val="18"/>
      </w:rPr>
      <w:t>4</w:t>
    </w:r>
    <w:r w:rsidR="001A09A3" w:rsidRPr="00A766E3">
      <w:rPr>
        <w:rFonts w:ascii="Times New Roman" w:hAnsi="Times New Roman"/>
        <w:bCs/>
        <w:color w:val="000000"/>
        <w:sz w:val="18"/>
        <w:szCs w:val="18"/>
      </w:rPr>
      <w:t xml:space="preserve"> | </w:t>
    </w:r>
    <w:r w:rsidR="005D0BA8">
      <w:rPr>
        <w:rFonts w:ascii="Times New Roman" w:hAnsi="Times New Roman"/>
        <w:bCs/>
        <w:color w:val="000000"/>
        <w:sz w:val="18"/>
        <w:szCs w:val="18"/>
      </w:rPr>
      <w:t>Volume</w:t>
    </w:r>
    <w:r w:rsidR="001A09A3">
      <w:rPr>
        <w:rFonts w:ascii="Times New Roman" w:hAnsi="Times New Roman"/>
        <w:bCs/>
        <w:color w:val="000000"/>
        <w:sz w:val="18"/>
        <w:szCs w:val="18"/>
      </w:rPr>
      <w:t xml:space="preserve"> </w:t>
    </w:r>
    <w:r w:rsidR="009600CA">
      <w:rPr>
        <w:rFonts w:ascii="Times New Roman" w:hAnsi="Times New Roman"/>
        <w:bCs/>
        <w:color w:val="000000"/>
        <w:sz w:val="18"/>
        <w:szCs w:val="18"/>
      </w:rPr>
      <w:t>2</w:t>
    </w:r>
    <w:r w:rsidR="001A09A3" w:rsidRPr="00A766E3">
      <w:rPr>
        <w:rFonts w:ascii="Times New Roman" w:hAnsi="Times New Roman"/>
        <w:bCs/>
        <w:sz w:val="18"/>
        <w:szCs w:val="18"/>
      </w:rPr>
      <w:t xml:space="preserve"> |</w:t>
    </w:r>
    <w:r w:rsidR="001A09A3" w:rsidRPr="00A766E3">
      <w:rPr>
        <w:rFonts w:ascii="Times New Roman" w:hAnsi="Times New Roman"/>
        <w:bCs/>
        <w:color w:val="000000"/>
        <w:sz w:val="18"/>
        <w:szCs w:val="18"/>
      </w:rPr>
      <w:t xml:space="preserve"> </w:t>
    </w:r>
    <w:proofErr w:type="spellStart"/>
    <w:r w:rsidR="005D0BA8">
      <w:rPr>
        <w:rFonts w:ascii="Times New Roman" w:hAnsi="Times New Roman"/>
        <w:bCs/>
        <w:color w:val="000000"/>
        <w:sz w:val="18"/>
        <w:szCs w:val="18"/>
      </w:rPr>
      <w:t>Issue</w:t>
    </w:r>
    <w:proofErr w:type="spellEnd"/>
    <w:r w:rsidR="001A09A3" w:rsidRPr="00A766E3">
      <w:rPr>
        <w:rFonts w:ascii="Times New Roman" w:hAnsi="Times New Roman"/>
        <w:bCs/>
        <w:color w:val="000000"/>
        <w:sz w:val="18"/>
        <w:szCs w:val="18"/>
      </w:rPr>
      <w:t xml:space="preserve"> </w:t>
    </w:r>
    <w:r w:rsidR="001C40A0">
      <w:rPr>
        <w:rFonts w:ascii="Times New Roman" w:hAnsi="Times New Roman"/>
        <w:bCs/>
        <w:color w:val="000000"/>
        <w:sz w:val="18"/>
        <w:szCs w:val="18"/>
      </w:rPr>
      <w:t>1</w:t>
    </w:r>
    <w:r w:rsidR="001A09A3" w:rsidRPr="00A766E3">
      <w:rPr>
        <w:rFonts w:ascii="Times New Roman" w:hAnsi="Times New Roman"/>
        <w:bCs/>
        <w:color w:val="000000"/>
      </w:rPr>
      <w:t xml:space="preserve">                         </w:t>
    </w:r>
    <w:r w:rsidR="001A09A3" w:rsidRPr="00A766E3">
      <w:rPr>
        <w:rFonts w:ascii="Times New Roman" w:hAnsi="Times New Roman"/>
        <w:b/>
        <w:color w:val="000000"/>
      </w:rPr>
      <w:t>Araştırma Makalesi/</w:t>
    </w:r>
    <w:r w:rsidR="001A09A3" w:rsidRPr="00A766E3">
      <w:t xml:space="preserve"> </w:t>
    </w:r>
    <w:proofErr w:type="spellStart"/>
    <w:r w:rsidR="001A09A3" w:rsidRPr="00A766E3">
      <w:rPr>
        <w:rFonts w:ascii="Times New Roman" w:hAnsi="Times New Roman"/>
        <w:b/>
        <w:color w:val="000000"/>
      </w:rPr>
      <w:t>Research</w:t>
    </w:r>
    <w:proofErr w:type="spellEnd"/>
    <w:r w:rsidR="001A09A3" w:rsidRPr="00A766E3">
      <w:rPr>
        <w:rFonts w:ascii="Times New Roman" w:hAnsi="Times New Roman"/>
        <w:b/>
        <w:color w:val="000000"/>
      </w:rPr>
      <w:t xml:space="preserve"> Article</w:t>
    </w:r>
    <w:r w:rsidR="001A09A3" w:rsidRPr="00A766E3">
      <w:rPr>
        <w:rFonts w:ascii="Times New Roman" w:hAnsi="Times New Roman"/>
        <w:bCs/>
        <w:color w:val="000000"/>
      </w:rPr>
      <w:t xml:space="preserve">                       </w:t>
    </w:r>
  </w:p>
  <w:bookmarkEnd w:id="0"/>
  <w:p w14:paraId="526751B6" w14:textId="77777777" w:rsidR="001A09A3" w:rsidRDefault="001A09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6F6"/>
    <w:multiLevelType w:val="hybridMultilevel"/>
    <w:tmpl w:val="2C842E7E"/>
    <w:lvl w:ilvl="0" w:tplc="0809000F">
      <w:start w:val="1"/>
      <w:numFmt w:val="decimal"/>
      <w:lvlText w:val="%1."/>
      <w:lvlJc w:val="left"/>
      <w:pPr>
        <w:ind w:left="5528" w:hanging="360"/>
      </w:pPr>
    </w:lvl>
    <w:lvl w:ilvl="1" w:tplc="08090019" w:tentative="1">
      <w:start w:val="1"/>
      <w:numFmt w:val="lowerLetter"/>
      <w:lvlText w:val="%2."/>
      <w:lvlJc w:val="left"/>
      <w:pPr>
        <w:ind w:left="6248" w:hanging="360"/>
      </w:pPr>
    </w:lvl>
    <w:lvl w:ilvl="2" w:tplc="0809001B" w:tentative="1">
      <w:start w:val="1"/>
      <w:numFmt w:val="lowerRoman"/>
      <w:lvlText w:val="%3."/>
      <w:lvlJc w:val="right"/>
      <w:pPr>
        <w:ind w:left="6968" w:hanging="180"/>
      </w:pPr>
    </w:lvl>
    <w:lvl w:ilvl="3" w:tplc="0809000F" w:tentative="1">
      <w:start w:val="1"/>
      <w:numFmt w:val="decimal"/>
      <w:lvlText w:val="%4."/>
      <w:lvlJc w:val="left"/>
      <w:pPr>
        <w:ind w:left="7688" w:hanging="360"/>
      </w:pPr>
    </w:lvl>
    <w:lvl w:ilvl="4" w:tplc="08090019" w:tentative="1">
      <w:start w:val="1"/>
      <w:numFmt w:val="lowerLetter"/>
      <w:lvlText w:val="%5."/>
      <w:lvlJc w:val="left"/>
      <w:pPr>
        <w:ind w:left="8408" w:hanging="360"/>
      </w:pPr>
    </w:lvl>
    <w:lvl w:ilvl="5" w:tplc="0809001B" w:tentative="1">
      <w:start w:val="1"/>
      <w:numFmt w:val="lowerRoman"/>
      <w:lvlText w:val="%6."/>
      <w:lvlJc w:val="right"/>
      <w:pPr>
        <w:ind w:left="9128" w:hanging="180"/>
      </w:pPr>
    </w:lvl>
    <w:lvl w:ilvl="6" w:tplc="0809000F" w:tentative="1">
      <w:start w:val="1"/>
      <w:numFmt w:val="decimal"/>
      <w:lvlText w:val="%7."/>
      <w:lvlJc w:val="left"/>
      <w:pPr>
        <w:ind w:left="9848" w:hanging="360"/>
      </w:pPr>
    </w:lvl>
    <w:lvl w:ilvl="7" w:tplc="08090019" w:tentative="1">
      <w:start w:val="1"/>
      <w:numFmt w:val="lowerLetter"/>
      <w:lvlText w:val="%8."/>
      <w:lvlJc w:val="left"/>
      <w:pPr>
        <w:ind w:left="10568" w:hanging="360"/>
      </w:pPr>
    </w:lvl>
    <w:lvl w:ilvl="8" w:tplc="0809001B" w:tentative="1">
      <w:start w:val="1"/>
      <w:numFmt w:val="lowerRoman"/>
      <w:lvlText w:val="%9."/>
      <w:lvlJc w:val="right"/>
      <w:pPr>
        <w:ind w:left="11288" w:hanging="180"/>
      </w:pPr>
    </w:lvl>
  </w:abstractNum>
  <w:abstractNum w:abstractNumId="1" w15:restartNumberingAfterBreak="0">
    <w:nsid w:val="0155479A"/>
    <w:multiLevelType w:val="hybridMultilevel"/>
    <w:tmpl w:val="69DCAF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DB6FCF"/>
    <w:multiLevelType w:val="multilevel"/>
    <w:tmpl w:val="75E6854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35FA9"/>
    <w:multiLevelType w:val="hybridMultilevel"/>
    <w:tmpl w:val="F3B044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61255"/>
    <w:multiLevelType w:val="multilevel"/>
    <w:tmpl w:val="A558CFD4"/>
    <w:numStyleLink w:val="Stil1"/>
  </w:abstractNum>
  <w:abstractNum w:abstractNumId="5" w15:restartNumberingAfterBreak="0">
    <w:nsid w:val="0F6372B0"/>
    <w:multiLevelType w:val="hybridMultilevel"/>
    <w:tmpl w:val="4D6E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847E2"/>
    <w:multiLevelType w:val="hybridMultilevel"/>
    <w:tmpl w:val="D8D8935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260088"/>
    <w:multiLevelType w:val="hybridMultilevel"/>
    <w:tmpl w:val="56D23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7D3D60"/>
    <w:multiLevelType w:val="hybridMultilevel"/>
    <w:tmpl w:val="88AEDF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97C2A"/>
    <w:multiLevelType w:val="multilevel"/>
    <w:tmpl w:val="A558C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C27742"/>
    <w:multiLevelType w:val="hybridMultilevel"/>
    <w:tmpl w:val="BF860F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2C6ED3"/>
    <w:multiLevelType w:val="hybridMultilevel"/>
    <w:tmpl w:val="D3B0C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072AE"/>
    <w:multiLevelType w:val="hybridMultilevel"/>
    <w:tmpl w:val="9F94883A"/>
    <w:lvl w:ilvl="0" w:tplc="041F001B">
      <w:start w:val="1"/>
      <w:numFmt w:val="lowerRoman"/>
      <w:lvlText w:val="%1."/>
      <w:lvlJc w:val="righ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3F793AF8"/>
    <w:multiLevelType w:val="hybridMultilevel"/>
    <w:tmpl w:val="FFEE1012"/>
    <w:lvl w:ilvl="0" w:tplc="08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30001A"/>
    <w:multiLevelType w:val="multilevel"/>
    <w:tmpl w:val="98B00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EE161E"/>
    <w:multiLevelType w:val="multilevel"/>
    <w:tmpl w:val="A558CFD4"/>
    <w:styleLink w:val="Stil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5B3054"/>
    <w:multiLevelType w:val="hybridMultilevel"/>
    <w:tmpl w:val="5790C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403EEC"/>
    <w:multiLevelType w:val="hybridMultilevel"/>
    <w:tmpl w:val="59DCD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565C8"/>
    <w:multiLevelType w:val="hybridMultilevel"/>
    <w:tmpl w:val="D5FCA47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521165"/>
    <w:multiLevelType w:val="hybridMultilevel"/>
    <w:tmpl w:val="BC48A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583FAB"/>
    <w:multiLevelType w:val="hybridMultilevel"/>
    <w:tmpl w:val="65888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D3E95"/>
    <w:multiLevelType w:val="hybridMultilevel"/>
    <w:tmpl w:val="1BE0A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20118A"/>
    <w:multiLevelType w:val="hybridMultilevel"/>
    <w:tmpl w:val="16A62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C245FE"/>
    <w:multiLevelType w:val="hybridMultilevel"/>
    <w:tmpl w:val="3438A5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250D77"/>
    <w:multiLevelType w:val="hybridMultilevel"/>
    <w:tmpl w:val="70ACDCD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6C66D5"/>
    <w:multiLevelType w:val="hybridMultilevel"/>
    <w:tmpl w:val="16A627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562EE8"/>
    <w:multiLevelType w:val="hybridMultilevel"/>
    <w:tmpl w:val="58FC4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266F9A"/>
    <w:multiLevelType w:val="hybridMultilevel"/>
    <w:tmpl w:val="57EA03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51554"/>
    <w:multiLevelType w:val="multilevel"/>
    <w:tmpl w:val="F446E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7619185">
    <w:abstractNumId w:val="9"/>
  </w:num>
  <w:num w:numId="2" w16cid:durableId="90124904">
    <w:abstractNumId w:val="14"/>
  </w:num>
  <w:num w:numId="3" w16cid:durableId="1349522677">
    <w:abstractNumId w:val="8"/>
  </w:num>
  <w:num w:numId="4" w16cid:durableId="1537044353">
    <w:abstractNumId w:val="24"/>
  </w:num>
  <w:num w:numId="5" w16cid:durableId="1227060500">
    <w:abstractNumId w:val="1"/>
  </w:num>
  <w:num w:numId="6" w16cid:durableId="414547766">
    <w:abstractNumId w:val="12"/>
  </w:num>
  <w:num w:numId="7" w16cid:durableId="1812287493">
    <w:abstractNumId w:val="6"/>
  </w:num>
  <w:num w:numId="8" w16cid:durableId="519780781">
    <w:abstractNumId w:val="27"/>
  </w:num>
  <w:num w:numId="9" w16cid:durableId="861210429">
    <w:abstractNumId w:val="17"/>
  </w:num>
  <w:num w:numId="10" w16cid:durableId="1085878521">
    <w:abstractNumId w:val="21"/>
  </w:num>
  <w:num w:numId="11" w16cid:durableId="942495269">
    <w:abstractNumId w:val="3"/>
  </w:num>
  <w:num w:numId="12" w16cid:durableId="2052076777">
    <w:abstractNumId w:val="5"/>
  </w:num>
  <w:num w:numId="13" w16cid:durableId="418599944">
    <w:abstractNumId w:val="18"/>
  </w:num>
  <w:num w:numId="14" w16cid:durableId="678314144">
    <w:abstractNumId w:val="11"/>
  </w:num>
  <w:num w:numId="15" w16cid:durableId="1087118610">
    <w:abstractNumId w:val="20"/>
  </w:num>
  <w:num w:numId="16" w16cid:durableId="2119714837">
    <w:abstractNumId w:val="7"/>
  </w:num>
  <w:num w:numId="17" w16cid:durableId="1973513005">
    <w:abstractNumId w:val="26"/>
  </w:num>
  <w:num w:numId="18" w16cid:durableId="1324509472">
    <w:abstractNumId w:val="22"/>
  </w:num>
  <w:num w:numId="19" w16cid:durableId="740172694">
    <w:abstractNumId w:val="0"/>
  </w:num>
  <w:num w:numId="20" w16cid:durableId="1021664175">
    <w:abstractNumId w:val="10"/>
  </w:num>
  <w:num w:numId="21" w16cid:durableId="1123382531">
    <w:abstractNumId w:val="4"/>
  </w:num>
  <w:num w:numId="22" w16cid:durableId="703099537">
    <w:abstractNumId w:val="15"/>
  </w:num>
  <w:num w:numId="23" w16cid:durableId="1232427353">
    <w:abstractNumId w:val="19"/>
  </w:num>
  <w:num w:numId="24" w16cid:durableId="1342009386">
    <w:abstractNumId w:val="13"/>
  </w:num>
  <w:num w:numId="25" w16cid:durableId="323363691">
    <w:abstractNumId w:val="28"/>
  </w:num>
  <w:num w:numId="26" w16cid:durableId="920604367">
    <w:abstractNumId w:val="16"/>
  </w:num>
  <w:num w:numId="27" w16cid:durableId="1626306623">
    <w:abstractNumId w:val="2"/>
  </w:num>
  <w:num w:numId="28" w16cid:durableId="609314112">
    <w:abstractNumId w:val="23"/>
  </w:num>
  <w:num w:numId="29" w16cid:durableId="1432703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CA"/>
    <w:rsid w:val="00031020"/>
    <w:rsid w:val="00061FA7"/>
    <w:rsid w:val="000B532C"/>
    <w:rsid w:val="000C40F8"/>
    <w:rsid w:val="000D784A"/>
    <w:rsid w:val="00161B3D"/>
    <w:rsid w:val="00187685"/>
    <w:rsid w:val="001A09A3"/>
    <w:rsid w:val="001C40A0"/>
    <w:rsid w:val="001E3939"/>
    <w:rsid w:val="002102AB"/>
    <w:rsid w:val="00216F26"/>
    <w:rsid w:val="00222700"/>
    <w:rsid w:val="00245E07"/>
    <w:rsid w:val="002A27F5"/>
    <w:rsid w:val="002A2F86"/>
    <w:rsid w:val="00301E3A"/>
    <w:rsid w:val="00342DA7"/>
    <w:rsid w:val="003707F4"/>
    <w:rsid w:val="003A4543"/>
    <w:rsid w:val="003C435C"/>
    <w:rsid w:val="003F09EC"/>
    <w:rsid w:val="003F67F5"/>
    <w:rsid w:val="00403B68"/>
    <w:rsid w:val="00451567"/>
    <w:rsid w:val="00485525"/>
    <w:rsid w:val="004861C9"/>
    <w:rsid w:val="00566831"/>
    <w:rsid w:val="005927EC"/>
    <w:rsid w:val="005A549C"/>
    <w:rsid w:val="005B2473"/>
    <w:rsid w:val="005D0BA8"/>
    <w:rsid w:val="005F4285"/>
    <w:rsid w:val="00614364"/>
    <w:rsid w:val="0063330C"/>
    <w:rsid w:val="0065633B"/>
    <w:rsid w:val="006F68B7"/>
    <w:rsid w:val="007168F5"/>
    <w:rsid w:val="00746B45"/>
    <w:rsid w:val="00751A79"/>
    <w:rsid w:val="007619E1"/>
    <w:rsid w:val="008866FC"/>
    <w:rsid w:val="008D0E7B"/>
    <w:rsid w:val="008D3950"/>
    <w:rsid w:val="00911BFC"/>
    <w:rsid w:val="009600CA"/>
    <w:rsid w:val="00984ECA"/>
    <w:rsid w:val="009B5067"/>
    <w:rsid w:val="009F4736"/>
    <w:rsid w:val="00A34928"/>
    <w:rsid w:val="00A76E0D"/>
    <w:rsid w:val="00AC2CE1"/>
    <w:rsid w:val="00AE0BAA"/>
    <w:rsid w:val="00AE769D"/>
    <w:rsid w:val="00AF0B8B"/>
    <w:rsid w:val="00B022F7"/>
    <w:rsid w:val="00B44DC8"/>
    <w:rsid w:val="00B86EF7"/>
    <w:rsid w:val="00BB5B33"/>
    <w:rsid w:val="00BC7522"/>
    <w:rsid w:val="00C47DD7"/>
    <w:rsid w:val="00C70EAD"/>
    <w:rsid w:val="00C82ED6"/>
    <w:rsid w:val="00C936D9"/>
    <w:rsid w:val="00CC3DC7"/>
    <w:rsid w:val="00CF1503"/>
    <w:rsid w:val="00D24700"/>
    <w:rsid w:val="00D851A7"/>
    <w:rsid w:val="00DD0200"/>
    <w:rsid w:val="00DE372B"/>
    <w:rsid w:val="00DE7B79"/>
    <w:rsid w:val="00E97784"/>
    <w:rsid w:val="00EE46E5"/>
    <w:rsid w:val="00F031F6"/>
    <w:rsid w:val="00F6305F"/>
    <w:rsid w:val="00FB17A8"/>
    <w:rsid w:val="00FB51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0243D"/>
  <w15:chartTrackingRefBased/>
  <w15:docId w15:val="{FA67E367-8BFD-49FF-895C-9194019F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84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84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84EC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84EC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84EC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84EC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84EC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84EC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84EC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4EC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84EC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84EC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84EC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84EC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84EC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84EC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84EC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84ECA"/>
    <w:rPr>
      <w:rFonts w:eastAsiaTheme="majorEastAsia" w:cstheme="majorBidi"/>
      <w:color w:val="272727" w:themeColor="text1" w:themeTint="D8"/>
    </w:rPr>
  </w:style>
  <w:style w:type="paragraph" w:styleId="KonuBal">
    <w:name w:val="Title"/>
    <w:basedOn w:val="Normal"/>
    <w:next w:val="Normal"/>
    <w:link w:val="KonuBalChar"/>
    <w:uiPriority w:val="10"/>
    <w:qFormat/>
    <w:rsid w:val="00984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84EC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84EC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84EC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84EC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84ECA"/>
    <w:rPr>
      <w:i/>
      <w:iCs/>
      <w:color w:val="404040" w:themeColor="text1" w:themeTint="BF"/>
    </w:rPr>
  </w:style>
  <w:style w:type="paragraph" w:styleId="ListeParagraf">
    <w:name w:val="List Paragraph"/>
    <w:basedOn w:val="Normal"/>
    <w:uiPriority w:val="34"/>
    <w:qFormat/>
    <w:rsid w:val="00984ECA"/>
    <w:pPr>
      <w:ind w:left="720"/>
      <w:contextualSpacing/>
    </w:pPr>
  </w:style>
  <w:style w:type="character" w:styleId="GlVurgulama">
    <w:name w:val="Intense Emphasis"/>
    <w:basedOn w:val="VarsaylanParagrafYazTipi"/>
    <w:uiPriority w:val="21"/>
    <w:qFormat/>
    <w:rsid w:val="00984ECA"/>
    <w:rPr>
      <w:i/>
      <w:iCs/>
      <w:color w:val="0F4761" w:themeColor="accent1" w:themeShade="BF"/>
    </w:rPr>
  </w:style>
  <w:style w:type="paragraph" w:styleId="GlAlnt">
    <w:name w:val="Intense Quote"/>
    <w:basedOn w:val="Normal"/>
    <w:next w:val="Normal"/>
    <w:link w:val="GlAlntChar"/>
    <w:uiPriority w:val="30"/>
    <w:qFormat/>
    <w:rsid w:val="00984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84ECA"/>
    <w:rPr>
      <w:i/>
      <w:iCs/>
      <w:color w:val="0F4761" w:themeColor="accent1" w:themeShade="BF"/>
    </w:rPr>
  </w:style>
  <w:style w:type="character" w:styleId="GlBavuru">
    <w:name w:val="Intense Reference"/>
    <w:basedOn w:val="VarsaylanParagrafYazTipi"/>
    <w:uiPriority w:val="32"/>
    <w:qFormat/>
    <w:rsid w:val="00984ECA"/>
    <w:rPr>
      <w:b/>
      <w:bCs/>
      <w:smallCaps/>
      <w:color w:val="0F4761" w:themeColor="accent1" w:themeShade="BF"/>
      <w:spacing w:val="5"/>
    </w:rPr>
  </w:style>
  <w:style w:type="paragraph" w:styleId="stBilgi">
    <w:name w:val="header"/>
    <w:basedOn w:val="Normal"/>
    <w:link w:val="stBilgiChar"/>
    <w:uiPriority w:val="99"/>
    <w:unhideWhenUsed/>
    <w:rsid w:val="001A09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09A3"/>
  </w:style>
  <w:style w:type="paragraph" w:styleId="AltBilgi">
    <w:name w:val="footer"/>
    <w:basedOn w:val="Normal"/>
    <w:link w:val="AltBilgiChar"/>
    <w:uiPriority w:val="99"/>
    <w:unhideWhenUsed/>
    <w:rsid w:val="001A09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09A3"/>
  </w:style>
  <w:style w:type="table" w:customStyle="1" w:styleId="TabloKlavuzu8">
    <w:name w:val="Tablo Kılavuzu8"/>
    <w:basedOn w:val="NormalTablo"/>
    <w:next w:val="TabloKlavuzu"/>
    <w:uiPriority w:val="59"/>
    <w:rsid w:val="001A09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A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1A09A3"/>
    <w:pPr>
      <w:spacing w:after="200" w:line="276" w:lineRule="auto"/>
      <w:jc w:val="both"/>
    </w:pPr>
    <w:rPr>
      <w:rFonts w:eastAsia="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1A09A3"/>
    <w:pPr>
      <w:spacing w:after="0" w:line="240" w:lineRule="auto"/>
    </w:pPr>
    <w:rPr>
      <w:sz w:val="20"/>
      <w:szCs w:val="20"/>
    </w:rPr>
  </w:style>
  <w:style w:type="character" w:customStyle="1" w:styleId="DipnotMetniChar">
    <w:name w:val="Dipnot Metni Char"/>
    <w:basedOn w:val="VarsaylanParagrafYazTipi"/>
    <w:link w:val="DipnotMetni"/>
    <w:uiPriority w:val="99"/>
    <w:rsid w:val="001A09A3"/>
    <w:rPr>
      <w:sz w:val="20"/>
      <w:szCs w:val="20"/>
    </w:rPr>
  </w:style>
  <w:style w:type="character" w:styleId="DipnotBavurusu">
    <w:name w:val="footnote reference"/>
    <w:basedOn w:val="VarsaylanParagrafYazTipi"/>
    <w:uiPriority w:val="99"/>
    <w:unhideWhenUsed/>
    <w:rsid w:val="001A09A3"/>
    <w:rPr>
      <w:vertAlign w:val="superscript"/>
    </w:rPr>
  </w:style>
  <w:style w:type="character" w:styleId="Kpr">
    <w:name w:val="Hyperlink"/>
    <w:basedOn w:val="VarsaylanParagrafYazTipi"/>
    <w:uiPriority w:val="99"/>
    <w:unhideWhenUsed/>
    <w:rsid w:val="00AE769D"/>
    <w:rPr>
      <w:color w:val="467886" w:themeColor="hyperlink"/>
      <w:u w:val="single"/>
    </w:rPr>
  </w:style>
  <w:style w:type="character" w:styleId="zmlenmeyenBahsetme">
    <w:name w:val="Unresolved Mention"/>
    <w:basedOn w:val="VarsaylanParagrafYazTipi"/>
    <w:uiPriority w:val="99"/>
    <w:semiHidden/>
    <w:unhideWhenUsed/>
    <w:rsid w:val="00AE769D"/>
    <w:rPr>
      <w:color w:val="605E5C"/>
      <w:shd w:val="clear" w:color="auto" w:fill="E1DFDD"/>
    </w:rPr>
  </w:style>
  <w:style w:type="character" w:styleId="AklamaBavurusu">
    <w:name w:val="annotation reference"/>
    <w:basedOn w:val="VarsaylanParagrafYazTipi"/>
    <w:uiPriority w:val="99"/>
    <w:unhideWhenUsed/>
    <w:rsid w:val="00AE769D"/>
    <w:rPr>
      <w:sz w:val="16"/>
      <w:szCs w:val="16"/>
    </w:rPr>
  </w:style>
  <w:style w:type="paragraph" w:styleId="AklamaMetni">
    <w:name w:val="annotation text"/>
    <w:basedOn w:val="Normal"/>
    <w:link w:val="AklamaMetniChar"/>
    <w:uiPriority w:val="99"/>
    <w:unhideWhenUsed/>
    <w:rsid w:val="00AE769D"/>
    <w:pPr>
      <w:spacing w:before="120" w:after="120" w:line="240" w:lineRule="auto"/>
      <w:jc w:val="both"/>
    </w:pPr>
    <w:rPr>
      <w:rFonts w:cs="Times New Roman"/>
      <w:kern w:val="0"/>
      <w:sz w:val="20"/>
      <w:szCs w:val="20"/>
      <w14:ligatures w14:val="none"/>
    </w:rPr>
  </w:style>
  <w:style w:type="character" w:customStyle="1" w:styleId="AklamaMetniChar">
    <w:name w:val="Açıklama Metni Char"/>
    <w:basedOn w:val="VarsaylanParagrafYazTipi"/>
    <w:link w:val="AklamaMetni"/>
    <w:uiPriority w:val="99"/>
    <w:rsid w:val="00AE769D"/>
    <w:rPr>
      <w:rFonts w:cs="Times New Roman"/>
      <w:kern w:val="0"/>
      <w:sz w:val="20"/>
      <w:szCs w:val="20"/>
      <w14:ligatures w14:val="none"/>
    </w:rPr>
  </w:style>
  <w:style w:type="table" w:customStyle="1" w:styleId="GridTable4-Accent11">
    <w:name w:val="Grid Table 4 - Accent 11"/>
    <w:basedOn w:val="NormalTablo"/>
    <w:uiPriority w:val="49"/>
    <w:rsid w:val="00AE769D"/>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DzTablo1">
    <w:name w:val="Plain Table 1"/>
    <w:basedOn w:val="NormalTablo"/>
    <w:uiPriority w:val="41"/>
    <w:rsid w:val="00AE769D"/>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Konusu">
    <w:name w:val="annotation subject"/>
    <w:basedOn w:val="AklamaMetni"/>
    <w:next w:val="AklamaMetni"/>
    <w:link w:val="AklamaKonusuChar"/>
    <w:uiPriority w:val="99"/>
    <w:semiHidden/>
    <w:unhideWhenUsed/>
    <w:rsid w:val="00AE769D"/>
    <w:rPr>
      <w:b/>
      <w:bCs/>
    </w:rPr>
  </w:style>
  <w:style w:type="character" w:customStyle="1" w:styleId="AklamaKonusuChar">
    <w:name w:val="Açıklama Konusu Char"/>
    <w:basedOn w:val="AklamaMetniChar"/>
    <w:link w:val="AklamaKonusu"/>
    <w:uiPriority w:val="99"/>
    <w:semiHidden/>
    <w:rsid w:val="00AE769D"/>
    <w:rPr>
      <w:rFonts w:cs="Times New Roman"/>
      <w:b/>
      <w:bCs/>
      <w:kern w:val="0"/>
      <w:sz w:val="20"/>
      <w:szCs w:val="20"/>
      <w14:ligatures w14:val="none"/>
    </w:rPr>
  </w:style>
  <w:style w:type="paragraph" w:styleId="T1">
    <w:name w:val="toc 1"/>
    <w:basedOn w:val="Normal"/>
    <w:next w:val="Normal"/>
    <w:autoRedefine/>
    <w:uiPriority w:val="39"/>
    <w:unhideWhenUsed/>
    <w:rsid w:val="00AE769D"/>
    <w:pPr>
      <w:tabs>
        <w:tab w:val="right" w:leader="dot" w:pos="8494"/>
      </w:tabs>
      <w:spacing w:before="120" w:after="120" w:line="240" w:lineRule="auto"/>
      <w:jc w:val="both"/>
    </w:pPr>
    <w:rPr>
      <w:rFonts w:cs="Times New Roman"/>
      <w:noProof/>
      <w:kern w:val="0"/>
      <w:sz w:val="24"/>
      <w14:ligatures w14:val="none"/>
    </w:rPr>
  </w:style>
  <w:style w:type="paragraph" w:styleId="T2">
    <w:name w:val="toc 2"/>
    <w:basedOn w:val="Normal"/>
    <w:next w:val="Normal"/>
    <w:uiPriority w:val="39"/>
    <w:unhideWhenUsed/>
    <w:rsid w:val="00AE769D"/>
    <w:pPr>
      <w:spacing w:before="120" w:after="120" w:line="240" w:lineRule="auto"/>
      <w:ind w:left="284"/>
      <w:jc w:val="both"/>
    </w:pPr>
    <w:rPr>
      <w:rFonts w:cs="Times New Roman"/>
      <w:kern w:val="0"/>
      <w:sz w:val="24"/>
      <w14:ligatures w14:val="none"/>
    </w:rPr>
  </w:style>
  <w:style w:type="paragraph" w:styleId="T3">
    <w:name w:val="toc 3"/>
    <w:basedOn w:val="Normal"/>
    <w:next w:val="Normal"/>
    <w:autoRedefine/>
    <w:uiPriority w:val="39"/>
    <w:unhideWhenUsed/>
    <w:rsid w:val="00AE769D"/>
    <w:pPr>
      <w:spacing w:before="120" w:after="120" w:line="240" w:lineRule="auto"/>
      <w:ind w:left="567"/>
      <w:jc w:val="both"/>
    </w:pPr>
    <w:rPr>
      <w:rFonts w:cs="Times New Roman"/>
      <w:kern w:val="0"/>
      <w:sz w:val="24"/>
      <w14:ligatures w14:val="none"/>
    </w:rPr>
  </w:style>
  <w:style w:type="character" w:customStyle="1" w:styleId="ekillerTablosuChar">
    <w:name w:val="Şekiller Tablosu Char"/>
    <w:basedOn w:val="VarsaylanParagrafYazTipi"/>
    <w:link w:val="ekillerTablosu"/>
    <w:uiPriority w:val="99"/>
    <w:rsid w:val="00AE769D"/>
    <w:rPr>
      <w:rFonts w:cs="Times New Roman"/>
      <w:sz w:val="24"/>
    </w:rPr>
  </w:style>
  <w:style w:type="paragraph" w:styleId="ekillerTablosu">
    <w:name w:val="table of figures"/>
    <w:basedOn w:val="Normal"/>
    <w:next w:val="Normal"/>
    <w:link w:val="ekillerTablosuChar"/>
    <w:uiPriority w:val="99"/>
    <w:unhideWhenUsed/>
    <w:qFormat/>
    <w:rsid w:val="00AE769D"/>
    <w:pPr>
      <w:spacing w:before="120" w:after="120" w:line="240" w:lineRule="auto"/>
    </w:pPr>
    <w:rPr>
      <w:rFonts w:cs="Times New Roman"/>
      <w:sz w:val="24"/>
    </w:rPr>
  </w:style>
  <w:style w:type="paragraph" w:customStyle="1" w:styleId="Paragraf">
    <w:name w:val="Paragraf"/>
    <w:basedOn w:val="Normal"/>
    <w:link w:val="ParagrafChar"/>
    <w:qFormat/>
    <w:rsid w:val="00AE769D"/>
    <w:pPr>
      <w:spacing w:before="120" w:after="120" w:line="360" w:lineRule="auto"/>
      <w:jc w:val="both"/>
    </w:pPr>
    <w:rPr>
      <w:rFonts w:cs="Times New Roman"/>
      <w:noProof/>
      <w:kern w:val="0"/>
      <w:sz w:val="24"/>
      <w:szCs w:val="24"/>
      <w14:ligatures w14:val="none"/>
    </w:rPr>
  </w:style>
  <w:style w:type="character" w:customStyle="1" w:styleId="ParagrafChar">
    <w:name w:val="Paragraf Char"/>
    <w:basedOn w:val="VarsaylanParagrafYazTipi"/>
    <w:link w:val="Paragraf"/>
    <w:rsid w:val="00AE769D"/>
    <w:rPr>
      <w:rFonts w:cs="Times New Roman"/>
      <w:noProof/>
      <w:kern w:val="0"/>
      <w:sz w:val="24"/>
      <w:szCs w:val="24"/>
      <w14:ligatures w14:val="none"/>
    </w:rPr>
  </w:style>
  <w:style w:type="numbering" w:customStyle="1" w:styleId="Stil1">
    <w:name w:val="Stil1"/>
    <w:uiPriority w:val="99"/>
    <w:rsid w:val="00AE769D"/>
    <w:pPr>
      <w:numPr>
        <w:numId w:val="22"/>
      </w:numPr>
    </w:pPr>
  </w:style>
  <w:style w:type="character" w:styleId="zlenenKpr">
    <w:name w:val="FollowedHyperlink"/>
    <w:basedOn w:val="VarsaylanParagrafYazTipi"/>
    <w:uiPriority w:val="99"/>
    <w:semiHidden/>
    <w:unhideWhenUsed/>
    <w:rsid w:val="00AE769D"/>
    <w:rPr>
      <w:color w:val="96607D" w:themeColor="followedHyperlink"/>
      <w:u w:val="single"/>
    </w:rPr>
  </w:style>
  <w:style w:type="character" w:customStyle="1" w:styleId="zmlenmeyenBahsetme1">
    <w:name w:val="Çözümlenmeyen Bahsetme1"/>
    <w:basedOn w:val="VarsaylanParagrafYazTipi"/>
    <w:uiPriority w:val="99"/>
    <w:semiHidden/>
    <w:unhideWhenUsed/>
    <w:rsid w:val="00AE769D"/>
    <w:rPr>
      <w:color w:val="605E5C"/>
      <w:shd w:val="clear" w:color="auto" w:fill="E1DFDD"/>
    </w:rPr>
  </w:style>
  <w:style w:type="character" w:styleId="SonNotBavurusu">
    <w:name w:val="endnote reference"/>
    <w:basedOn w:val="VarsaylanParagrafYazTipi"/>
    <w:uiPriority w:val="99"/>
    <w:semiHidden/>
    <w:unhideWhenUsed/>
    <w:rsid w:val="00AE769D"/>
    <w:rPr>
      <w:vertAlign w:val="superscript"/>
    </w:rPr>
  </w:style>
  <w:style w:type="paragraph" w:styleId="BalonMetni">
    <w:name w:val="Balloon Text"/>
    <w:basedOn w:val="Normal"/>
    <w:link w:val="BalonMetniChar"/>
    <w:uiPriority w:val="99"/>
    <w:semiHidden/>
    <w:unhideWhenUsed/>
    <w:rsid w:val="00AE769D"/>
    <w:pPr>
      <w:spacing w:after="0" w:line="240" w:lineRule="auto"/>
      <w:jc w:val="both"/>
    </w:pPr>
    <w:rPr>
      <w:rFonts w:ascii="Segoe UI" w:hAnsi="Segoe UI" w:cs="Segoe UI"/>
      <w:kern w:val="0"/>
      <w:sz w:val="18"/>
      <w:szCs w:val="18"/>
      <w14:ligatures w14:val="none"/>
    </w:rPr>
  </w:style>
  <w:style w:type="character" w:customStyle="1" w:styleId="BalonMetniChar">
    <w:name w:val="Balon Metni Char"/>
    <w:basedOn w:val="VarsaylanParagrafYazTipi"/>
    <w:link w:val="BalonMetni"/>
    <w:uiPriority w:val="99"/>
    <w:semiHidden/>
    <w:rsid w:val="00AE769D"/>
    <w:rPr>
      <w:rFonts w:ascii="Segoe UI" w:hAnsi="Segoe UI" w:cs="Segoe UI"/>
      <w:kern w:val="0"/>
      <w:sz w:val="18"/>
      <w:szCs w:val="18"/>
      <w14:ligatures w14:val="none"/>
    </w:rPr>
  </w:style>
  <w:style w:type="paragraph" w:styleId="Dzeltme">
    <w:name w:val="Revision"/>
    <w:hidden/>
    <w:uiPriority w:val="99"/>
    <w:semiHidden/>
    <w:rsid w:val="00AE769D"/>
    <w:pPr>
      <w:spacing w:after="0" w:line="240" w:lineRule="auto"/>
    </w:pPr>
    <w:rPr>
      <w:rFonts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6459">
      <w:bodyDiv w:val="1"/>
      <w:marLeft w:val="0"/>
      <w:marRight w:val="0"/>
      <w:marTop w:val="0"/>
      <w:marBottom w:val="0"/>
      <w:divBdr>
        <w:top w:val="none" w:sz="0" w:space="0" w:color="auto"/>
        <w:left w:val="none" w:sz="0" w:space="0" w:color="auto"/>
        <w:bottom w:val="none" w:sz="0" w:space="0" w:color="auto"/>
        <w:right w:val="none" w:sz="0" w:space="0" w:color="auto"/>
      </w:divBdr>
    </w:div>
    <w:div w:id="76950208">
      <w:bodyDiv w:val="1"/>
      <w:marLeft w:val="0"/>
      <w:marRight w:val="0"/>
      <w:marTop w:val="0"/>
      <w:marBottom w:val="0"/>
      <w:divBdr>
        <w:top w:val="none" w:sz="0" w:space="0" w:color="auto"/>
        <w:left w:val="none" w:sz="0" w:space="0" w:color="auto"/>
        <w:bottom w:val="none" w:sz="0" w:space="0" w:color="auto"/>
        <w:right w:val="none" w:sz="0" w:space="0" w:color="auto"/>
      </w:divBdr>
    </w:div>
    <w:div w:id="875117892">
      <w:bodyDiv w:val="1"/>
      <w:marLeft w:val="0"/>
      <w:marRight w:val="0"/>
      <w:marTop w:val="0"/>
      <w:marBottom w:val="0"/>
      <w:divBdr>
        <w:top w:val="none" w:sz="0" w:space="0" w:color="auto"/>
        <w:left w:val="none" w:sz="0" w:space="0" w:color="auto"/>
        <w:bottom w:val="none" w:sz="0" w:space="0" w:color="auto"/>
        <w:right w:val="none" w:sz="0" w:space="0" w:color="auto"/>
      </w:divBdr>
    </w:div>
    <w:div w:id="15275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6007/IJARAFMS/v11-i11/1125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doi.org/10.31181/v120231" TargetMode="External"/><Relationship Id="rId23" Type="http://schemas.openxmlformats.org/officeDocument/2006/relationships/theme" Target="theme/theme1.xml"/><Relationship Id="rId10" Type="http://schemas.openxmlformats.org/officeDocument/2006/relationships/hyperlink" Target="https://www.aeaweb.org/econlit/jelCodes.php?view=je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eaweb.org/econlit/jelCodes.php?view=jel" TargetMode="External"/><Relationship Id="rId14" Type="http://schemas.openxmlformats.org/officeDocument/2006/relationships/hyperlink" Target="https://doi.org/10.18092/ulikidince.880912"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EAA9-F480-4DC1-868A-15786608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2100</Words>
  <Characters>11970</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ÇİMEN</dc:creator>
  <cp:keywords/>
  <dc:description/>
  <cp:lastModifiedBy>Sinan ÇİMEN</cp:lastModifiedBy>
  <cp:revision>32</cp:revision>
  <dcterms:created xsi:type="dcterms:W3CDTF">2024-07-26T12:38:00Z</dcterms:created>
  <dcterms:modified xsi:type="dcterms:W3CDTF">2024-09-02T11:34:00Z</dcterms:modified>
</cp:coreProperties>
</file>